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B8B307" w14:textId="77777777" w:rsidR="00BA4809" w:rsidRPr="00BA4809" w:rsidRDefault="00BA4809" w:rsidP="00354260">
      <w:pPr>
        <w:jc w:val="center"/>
        <w:rPr>
          <w:rFonts w:ascii="Corbel" w:hAnsi="Corbel"/>
          <w:b/>
          <w:sz w:val="22"/>
          <w:szCs w:val="22"/>
        </w:rPr>
      </w:pPr>
    </w:p>
    <w:p w14:paraId="6277E19C" w14:textId="0B59F27F" w:rsidR="00354260" w:rsidRPr="00BA4809" w:rsidRDefault="00354260" w:rsidP="00354260">
      <w:pPr>
        <w:jc w:val="center"/>
        <w:rPr>
          <w:rFonts w:ascii="Corbel" w:hAnsi="Corbel"/>
          <w:b/>
          <w:sz w:val="22"/>
          <w:szCs w:val="22"/>
        </w:rPr>
      </w:pPr>
      <w:r w:rsidRPr="00BA4809">
        <w:rPr>
          <w:rFonts w:ascii="Corbel" w:hAnsi="Corbel"/>
          <w:b/>
          <w:sz w:val="22"/>
          <w:szCs w:val="22"/>
        </w:rPr>
        <w:t xml:space="preserve">INFORME </w:t>
      </w:r>
      <w:r w:rsidR="00E21502" w:rsidRPr="00BA4809">
        <w:rPr>
          <w:rFonts w:ascii="Corbel" w:hAnsi="Corbel"/>
          <w:b/>
          <w:sz w:val="22"/>
          <w:szCs w:val="22"/>
        </w:rPr>
        <w:t xml:space="preserve">ACCIONES </w:t>
      </w:r>
      <w:r w:rsidR="00E70039" w:rsidRPr="00BA4809">
        <w:rPr>
          <w:rFonts w:ascii="Corbel" w:hAnsi="Corbel"/>
          <w:b/>
          <w:sz w:val="22"/>
          <w:szCs w:val="22"/>
        </w:rPr>
        <w:t>DE</w:t>
      </w:r>
      <w:r w:rsidRPr="00BA4809">
        <w:rPr>
          <w:rFonts w:ascii="Corbel" w:hAnsi="Corbel"/>
          <w:b/>
          <w:sz w:val="22"/>
          <w:szCs w:val="22"/>
        </w:rPr>
        <w:t xml:space="preserve"> ENFOQUE DIFERENCIAL Y DE GÉNERO </w:t>
      </w:r>
    </w:p>
    <w:p w14:paraId="2C16F7E3" w14:textId="77777777" w:rsidR="00354260" w:rsidRPr="00BA4809" w:rsidRDefault="00354260" w:rsidP="00354260">
      <w:pPr>
        <w:jc w:val="both"/>
        <w:rPr>
          <w:rFonts w:ascii="Corbel" w:hAnsi="Corbel"/>
          <w:bCs/>
          <w:sz w:val="22"/>
          <w:szCs w:val="22"/>
        </w:rPr>
      </w:pPr>
    </w:p>
    <w:p w14:paraId="182CB4DA" w14:textId="0622D7CE" w:rsidR="00BA4809" w:rsidRDefault="00BA4809" w:rsidP="00354260">
      <w:pPr>
        <w:jc w:val="both"/>
        <w:rPr>
          <w:rFonts w:ascii="Corbel" w:hAnsi="Corbel"/>
          <w:bCs/>
          <w:sz w:val="22"/>
          <w:szCs w:val="22"/>
        </w:rPr>
      </w:pPr>
      <w:r>
        <w:rPr>
          <w:rFonts w:ascii="Corbel" w:hAnsi="Corbel"/>
          <w:bCs/>
          <w:sz w:val="22"/>
          <w:szCs w:val="22"/>
        </w:rPr>
        <w:t>E</w:t>
      </w:r>
      <w:r w:rsidRPr="00BA4809">
        <w:rPr>
          <w:rFonts w:ascii="Corbel" w:hAnsi="Corbel"/>
          <w:bCs/>
          <w:sz w:val="22"/>
          <w:szCs w:val="22"/>
        </w:rPr>
        <w:t>ste formato permite reportar de manera periódica los avances, logros, retos y articulaciones desarrolladas en el marco del Modelo de Operación con Enfoque Diferencial y de Género, especialmente en relación con el plan de fortalecimiento y la asistencia técnica. Por favor, diligencie cada sección con claridad y precisión.</w:t>
      </w:r>
    </w:p>
    <w:p w14:paraId="77AE4A7D" w14:textId="77777777" w:rsidR="00354260" w:rsidRPr="00BA4809" w:rsidRDefault="00354260" w:rsidP="00354260">
      <w:pPr>
        <w:jc w:val="both"/>
        <w:rPr>
          <w:rFonts w:ascii="Corbel" w:hAnsi="Corbel"/>
          <w:bCs/>
          <w:sz w:val="22"/>
          <w:szCs w:val="22"/>
        </w:rPr>
      </w:pPr>
    </w:p>
    <w:p w14:paraId="746C9BD0" w14:textId="2ECC44DC" w:rsidR="00354260" w:rsidRPr="00653323" w:rsidRDefault="00653323" w:rsidP="00BA4809">
      <w:pPr>
        <w:pStyle w:val="Prrafodelista"/>
        <w:numPr>
          <w:ilvl w:val="0"/>
          <w:numId w:val="5"/>
        </w:numPr>
        <w:spacing w:after="0" w:line="240" w:lineRule="auto"/>
        <w:jc w:val="both"/>
        <w:rPr>
          <w:rFonts w:ascii="Corbel" w:hAnsi="Corbel" w:cs="Arial"/>
          <w:b/>
          <w:sz w:val="24"/>
          <w:szCs w:val="24"/>
        </w:rPr>
      </w:pPr>
      <w:r w:rsidRPr="00653323">
        <w:rPr>
          <w:rFonts w:ascii="Corbel" w:hAnsi="Corbel" w:cs="Arial"/>
          <w:b/>
          <w:sz w:val="24"/>
          <w:szCs w:val="24"/>
        </w:rPr>
        <w:t xml:space="preserve">INFORMACIÓN GENERAL </w:t>
      </w:r>
    </w:p>
    <w:p w14:paraId="05A264E4" w14:textId="77777777" w:rsidR="00354260" w:rsidRPr="00BA4809" w:rsidRDefault="00354260" w:rsidP="00354260">
      <w:pPr>
        <w:jc w:val="both"/>
        <w:rPr>
          <w:rFonts w:ascii="Corbel" w:hAnsi="Corbel"/>
          <w:b/>
          <w:sz w:val="22"/>
          <w:szCs w:val="22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994"/>
        <w:gridCol w:w="4403"/>
      </w:tblGrid>
      <w:tr w:rsidR="001543BE" w:rsidRPr="00BA4809" w14:paraId="6D09B01C" w14:textId="77777777" w:rsidTr="00BA4809">
        <w:tc>
          <w:tcPr>
            <w:tcW w:w="4994" w:type="dxa"/>
          </w:tcPr>
          <w:p w14:paraId="420528B7" w14:textId="0C37C407" w:rsidR="00354260" w:rsidRPr="00BA4809" w:rsidRDefault="00354260" w:rsidP="00C03D9E">
            <w:pPr>
              <w:jc w:val="both"/>
              <w:rPr>
                <w:rFonts w:ascii="Corbel" w:hAnsi="Corbel"/>
                <w:b/>
                <w:sz w:val="22"/>
                <w:szCs w:val="22"/>
              </w:rPr>
            </w:pPr>
            <w:r w:rsidRPr="00BA4809">
              <w:rPr>
                <w:rFonts w:ascii="Corbel" w:hAnsi="Corbel"/>
                <w:b/>
                <w:sz w:val="22"/>
                <w:szCs w:val="22"/>
              </w:rPr>
              <w:t>Dirección/Subdirección/Grupo de Apoyo</w:t>
            </w:r>
            <w:r w:rsidR="004A2C23" w:rsidRPr="00BA4809">
              <w:rPr>
                <w:rFonts w:ascii="Corbel" w:hAnsi="Corbel"/>
                <w:b/>
                <w:sz w:val="22"/>
                <w:szCs w:val="22"/>
              </w:rPr>
              <w:t>/ Dirección Territorial</w:t>
            </w:r>
          </w:p>
        </w:tc>
        <w:tc>
          <w:tcPr>
            <w:tcW w:w="4403" w:type="dxa"/>
          </w:tcPr>
          <w:p w14:paraId="5AF7BC8F" w14:textId="3A5A2267" w:rsidR="00354260" w:rsidRPr="00BA4809" w:rsidRDefault="00032007" w:rsidP="0091421E">
            <w:pPr>
              <w:rPr>
                <w:rFonts w:ascii="Corbel" w:hAnsi="Corbel"/>
                <w:b/>
                <w:i/>
                <w:iCs/>
                <w:color w:val="BFBFBF" w:themeColor="background1" w:themeShade="BF"/>
                <w:sz w:val="22"/>
                <w:szCs w:val="22"/>
              </w:rPr>
            </w:pPr>
            <w:r>
              <w:rPr>
                <w:rFonts w:ascii="Corbel" w:hAnsi="Corbel"/>
                <w:b/>
                <w:i/>
                <w:iCs/>
                <w:color w:val="BFBFBF" w:themeColor="background1" w:themeShade="BF"/>
                <w:sz w:val="22"/>
                <w:szCs w:val="22"/>
              </w:rPr>
              <w:t>Dirección</w:t>
            </w:r>
            <w:r w:rsidR="00325D63">
              <w:rPr>
                <w:rFonts w:ascii="Corbel" w:hAnsi="Corbel"/>
                <w:b/>
                <w:i/>
                <w:iCs/>
                <w:color w:val="BFBFBF" w:themeColor="background1" w:themeShade="BF"/>
                <w:sz w:val="22"/>
                <w:szCs w:val="22"/>
              </w:rPr>
              <w:t xml:space="preserve"> Territorial Central - </w:t>
            </w:r>
            <w:r>
              <w:rPr>
                <w:rFonts w:ascii="Corbel" w:hAnsi="Corbel"/>
                <w:b/>
                <w:i/>
                <w:iCs/>
                <w:color w:val="BFBFBF" w:themeColor="background1" w:themeShade="BF"/>
                <w:sz w:val="22"/>
                <w:szCs w:val="22"/>
              </w:rPr>
              <w:t>Boyada</w:t>
            </w:r>
          </w:p>
        </w:tc>
      </w:tr>
      <w:tr w:rsidR="001543BE" w:rsidRPr="00BA4809" w14:paraId="18FF5B32" w14:textId="77777777" w:rsidTr="00BA4809">
        <w:trPr>
          <w:trHeight w:val="80"/>
        </w:trPr>
        <w:tc>
          <w:tcPr>
            <w:tcW w:w="4994" w:type="dxa"/>
          </w:tcPr>
          <w:p w14:paraId="27B60D2C" w14:textId="77777777" w:rsidR="00354260" w:rsidRPr="00BA4809" w:rsidRDefault="00354260" w:rsidP="00C03D9E">
            <w:pPr>
              <w:jc w:val="both"/>
              <w:rPr>
                <w:rFonts w:ascii="Corbel" w:hAnsi="Corbel"/>
                <w:b/>
                <w:sz w:val="22"/>
                <w:szCs w:val="22"/>
              </w:rPr>
            </w:pPr>
            <w:r w:rsidRPr="00BA4809">
              <w:rPr>
                <w:rFonts w:ascii="Corbel" w:hAnsi="Corbel"/>
                <w:b/>
                <w:sz w:val="22"/>
                <w:szCs w:val="22"/>
              </w:rPr>
              <w:t>Informe:</w:t>
            </w:r>
          </w:p>
        </w:tc>
        <w:tc>
          <w:tcPr>
            <w:tcW w:w="4403" w:type="dxa"/>
          </w:tcPr>
          <w:p w14:paraId="0E241326" w14:textId="60870CAC" w:rsidR="00354260" w:rsidRPr="00BA4809" w:rsidRDefault="0069692B" w:rsidP="00C03D9E">
            <w:pPr>
              <w:rPr>
                <w:rFonts w:ascii="Corbel" w:hAnsi="Corbel"/>
                <w:b/>
                <w:i/>
                <w:iCs/>
                <w:color w:val="BFBFBF" w:themeColor="background1" w:themeShade="BF"/>
                <w:sz w:val="22"/>
                <w:szCs w:val="22"/>
              </w:rPr>
            </w:pPr>
            <w:r>
              <w:rPr>
                <w:rFonts w:ascii="Corbel" w:hAnsi="Corbel"/>
                <w:b/>
                <w:i/>
                <w:iCs/>
                <w:color w:val="BFBFBF" w:themeColor="background1" w:themeShade="BF"/>
                <w:sz w:val="22"/>
                <w:szCs w:val="22"/>
              </w:rPr>
              <w:t>Parcial</w:t>
            </w:r>
          </w:p>
        </w:tc>
      </w:tr>
      <w:tr w:rsidR="001543BE" w:rsidRPr="00BA4809" w14:paraId="166C515C" w14:textId="77777777" w:rsidTr="00BA4809">
        <w:trPr>
          <w:trHeight w:val="80"/>
        </w:trPr>
        <w:tc>
          <w:tcPr>
            <w:tcW w:w="4994" w:type="dxa"/>
          </w:tcPr>
          <w:p w14:paraId="175A3E18" w14:textId="77777777" w:rsidR="00354260" w:rsidRPr="00BA4809" w:rsidRDefault="00354260" w:rsidP="00C03D9E">
            <w:pPr>
              <w:jc w:val="both"/>
              <w:rPr>
                <w:rFonts w:ascii="Corbel" w:hAnsi="Corbel"/>
                <w:b/>
                <w:sz w:val="22"/>
                <w:szCs w:val="22"/>
              </w:rPr>
            </w:pPr>
            <w:r w:rsidRPr="00BA4809">
              <w:rPr>
                <w:rFonts w:ascii="Corbel" w:hAnsi="Corbel"/>
                <w:b/>
                <w:sz w:val="22"/>
                <w:szCs w:val="22"/>
              </w:rPr>
              <w:t>Periodo de Implementación</w:t>
            </w:r>
          </w:p>
        </w:tc>
        <w:tc>
          <w:tcPr>
            <w:tcW w:w="4403" w:type="dxa"/>
          </w:tcPr>
          <w:p w14:paraId="7C0CE9A5" w14:textId="50155009" w:rsidR="00354260" w:rsidRPr="00BA4809" w:rsidRDefault="0069692B" w:rsidP="00C03D9E">
            <w:pPr>
              <w:rPr>
                <w:rFonts w:ascii="Corbel" w:hAnsi="Corbel"/>
                <w:b/>
                <w:i/>
                <w:iCs/>
                <w:color w:val="BFBFBF" w:themeColor="background1" w:themeShade="BF"/>
                <w:sz w:val="22"/>
                <w:szCs w:val="22"/>
              </w:rPr>
            </w:pPr>
            <w:r>
              <w:rPr>
                <w:rFonts w:ascii="Corbel" w:hAnsi="Corbel"/>
                <w:b/>
                <w:i/>
                <w:iCs/>
                <w:color w:val="BFBFBF" w:themeColor="background1" w:themeShade="BF"/>
                <w:sz w:val="22"/>
                <w:szCs w:val="22"/>
              </w:rPr>
              <w:t>Octu</w:t>
            </w:r>
            <w:r w:rsidR="005162A4">
              <w:rPr>
                <w:rFonts w:ascii="Corbel" w:hAnsi="Corbel"/>
                <w:b/>
                <w:i/>
                <w:iCs/>
                <w:color w:val="BFBFBF" w:themeColor="background1" w:themeShade="BF"/>
                <w:sz w:val="22"/>
                <w:szCs w:val="22"/>
              </w:rPr>
              <w:t>bre</w:t>
            </w:r>
            <w:r w:rsidR="00F03960">
              <w:rPr>
                <w:rFonts w:ascii="Corbel" w:hAnsi="Corbel"/>
                <w:b/>
                <w:i/>
                <w:iCs/>
                <w:color w:val="BFBFBF" w:themeColor="background1" w:themeShade="BF"/>
                <w:sz w:val="22"/>
                <w:szCs w:val="22"/>
              </w:rPr>
              <w:t xml:space="preserve"> </w:t>
            </w:r>
            <w:r w:rsidR="009C62A8">
              <w:rPr>
                <w:rFonts w:ascii="Corbel" w:hAnsi="Corbel"/>
                <w:b/>
                <w:i/>
                <w:iCs/>
                <w:color w:val="BFBFBF" w:themeColor="background1" w:themeShade="BF"/>
                <w:sz w:val="22"/>
                <w:szCs w:val="22"/>
              </w:rPr>
              <w:t>–</w:t>
            </w:r>
            <w:r w:rsidR="00F03960">
              <w:rPr>
                <w:rFonts w:ascii="Corbel" w:hAnsi="Corbel"/>
                <w:b/>
                <w:i/>
                <w:iCs/>
                <w:color w:val="BFBFBF" w:themeColor="background1" w:themeShade="BF"/>
                <w:sz w:val="22"/>
                <w:szCs w:val="22"/>
              </w:rPr>
              <w:t xml:space="preserve"> Noviembre</w:t>
            </w:r>
          </w:p>
        </w:tc>
      </w:tr>
    </w:tbl>
    <w:p w14:paraId="42D5F6D8" w14:textId="77777777" w:rsidR="00354260" w:rsidRPr="00BA4809" w:rsidRDefault="00354260" w:rsidP="00354260">
      <w:pPr>
        <w:jc w:val="both"/>
        <w:rPr>
          <w:rFonts w:ascii="Corbel" w:hAnsi="Corbel"/>
          <w:bCs/>
          <w:sz w:val="22"/>
          <w:szCs w:val="22"/>
        </w:rPr>
      </w:pPr>
    </w:p>
    <w:p w14:paraId="7B3FB010" w14:textId="77777777" w:rsidR="00354260" w:rsidRDefault="00354260" w:rsidP="00354260">
      <w:pPr>
        <w:jc w:val="both"/>
        <w:rPr>
          <w:rFonts w:ascii="Corbel" w:hAnsi="Corbel"/>
          <w:bCs/>
          <w:sz w:val="22"/>
          <w:szCs w:val="22"/>
        </w:rPr>
      </w:pPr>
    </w:p>
    <w:p w14:paraId="3580EE29" w14:textId="77777777" w:rsidR="00494ABD" w:rsidRDefault="00494ABD" w:rsidP="00354260">
      <w:pPr>
        <w:jc w:val="both"/>
        <w:rPr>
          <w:rFonts w:ascii="Corbel" w:hAnsi="Corbel"/>
          <w:bCs/>
          <w:sz w:val="22"/>
          <w:szCs w:val="22"/>
        </w:rPr>
      </w:pPr>
    </w:p>
    <w:p w14:paraId="7507CB8C" w14:textId="11D2D257" w:rsidR="009C62A8" w:rsidRPr="00653323" w:rsidRDefault="00653323" w:rsidP="00653323">
      <w:pPr>
        <w:pStyle w:val="Prrafodelista"/>
        <w:numPr>
          <w:ilvl w:val="0"/>
          <w:numId w:val="5"/>
        </w:numPr>
        <w:spacing w:after="0" w:line="240" w:lineRule="auto"/>
        <w:jc w:val="both"/>
        <w:rPr>
          <w:rFonts w:ascii="Corbel" w:hAnsi="Corbel" w:cs="Arial"/>
          <w:b/>
          <w:sz w:val="24"/>
          <w:szCs w:val="24"/>
        </w:rPr>
      </w:pPr>
      <w:r w:rsidRPr="00653323">
        <w:rPr>
          <w:rFonts w:ascii="Corbel" w:hAnsi="Corbel" w:cs="Arial"/>
          <w:b/>
          <w:sz w:val="24"/>
          <w:szCs w:val="24"/>
        </w:rPr>
        <w:t xml:space="preserve">BALANCE DE ACTIVIDADES POR TIPO DE POBLACIÓN </w:t>
      </w:r>
    </w:p>
    <w:p w14:paraId="4E52651F" w14:textId="77777777" w:rsidR="00653323" w:rsidRDefault="00653323" w:rsidP="00653323">
      <w:pPr>
        <w:jc w:val="both"/>
        <w:rPr>
          <w:rFonts w:ascii="Corbel" w:hAnsi="Corbel"/>
          <w:bCs/>
        </w:rPr>
      </w:pPr>
    </w:p>
    <w:p w14:paraId="37242A65" w14:textId="7B5008EC" w:rsidR="009C62A8" w:rsidRDefault="00544381" w:rsidP="00653323">
      <w:pPr>
        <w:jc w:val="both"/>
        <w:rPr>
          <w:rFonts w:ascii="Corbel" w:hAnsi="Corbel"/>
          <w:bCs/>
        </w:rPr>
      </w:pPr>
      <w:r w:rsidRPr="00544381">
        <w:rPr>
          <w:rFonts w:ascii="Corbel" w:hAnsi="Corbel"/>
          <w:b/>
        </w:rPr>
        <w:t>Objetivo</w:t>
      </w:r>
      <w:r>
        <w:rPr>
          <w:rFonts w:ascii="Corbel" w:hAnsi="Corbel"/>
          <w:bCs/>
        </w:rPr>
        <w:t xml:space="preserve">: </w:t>
      </w:r>
      <w:r w:rsidR="009C62A8" w:rsidRPr="00653323">
        <w:rPr>
          <w:rFonts w:ascii="Corbel" w:hAnsi="Corbel"/>
          <w:bCs/>
        </w:rPr>
        <w:t>identificar y analizar las acciones desarrolladas con poblaciones específicas, visibilizando avances, logros, retos y articulaciones diferenciadas según sus necesidades</w:t>
      </w:r>
      <w:r w:rsidR="006242D3" w:rsidRPr="00653323">
        <w:rPr>
          <w:rFonts w:ascii="Corbel" w:hAnsi="Corbel"/>
          <w:bCs/>
        </w:rPr>
        <w:t xml:space="preserve"> por tipo de población</w:t>
      </w:r>
      <w:r w:rsidR="007F5A29">
        <w:rPr>
          <w:rFonts w:ascii="Corbel" w:hAnsi="Corbel"/>
          <w:bCs/>
        </w:rPr>
        <w:t>.</w:t>
      </w:r>
    </w:p>
    <w:p w14:paraId="08B960AA" w14:textId="1366D27B" w:rsidR="007F5A29" w:rsidRDefault="007F5A29" w:rsidP="00653323">
      <w:pPr>
        <w:jc w:val="both"/>
        <w:rPr>
          <w:rFonts w:ascii="Corbel" w:hAnsi="Corbel"/>
          <w:bCs/>
        </w:rPr>
      </w:pPr>
      <w:r w:rsidRPr="007F5A29">
        <w:rPr>
          <w:rFonts w:ascii="Corbel" w:hAnsi="Corbel"/>
          <w:bCs/>
        </w:rPr>
        <w:t xml:space="preserve">Las poblaciones con enfoque diferencial priorizadas en el informe incluyen: niños, niñas, adolescentes y jóvenes (NNAJ); mujeres; personas LGBTIQ+; poblaciones étnicas como indígenas, afrocolombianas, raizales, palenqueras y </w:t>
      </w:r>
      <w:proofErr w:type="spellStart"/>
      <w:r w:rsidRPr="007F5A29">
        <w:rPr>
          <w:rFonts w:ascii="Corbel" w:hAnsi="Corbel"/>
          <w:bCs/>
        </w:rPr>
        <w:t>Rrom</w:t>
      </w:r>
      <w:proofErr w:type="spellEnd"/>
      <w:r w:rsidRPr="007F5A29">
        <w:rPr>
          <w:rFonts w:ascii="Corbel" w:hAnsi="Corbel"/>
          <w:bCs/>
        </w:rPr>
        <w:t>; personas con discapacidad; personas adultas mayores; y otros grupos que requieren atención especializada</w:t>
      </w:r>
      <w:r w:rsidR="00B90029">
        <w:rPr>
          <w:rFonts w:ascii="Corbel" w:hAnsi="Corbel"/>
          <w:bCs/>
        </w:rPr>
        <w:t>.</w:t>
      </w:r>
    </w:p>
    <w:p w14:paraId="01C82150" w14:textId="77777777" w:rsidR="00F03960" w:rsidRDefault="00F03960" w:rsidP="00B90029">
      <w:pPr>
        <w:jc w:val="both"/>
        <w:rPr>
          <w:rFonts w:ascii="Corbel" w:hAnsi="Corbel"/>
          <w:b/>
        </w:rPr>
      </w:pPr>
    </w:p>
    <w:tbl>
      <w:tblPr>
        <w:tblStyle w:val="Tablaconcuadrcula"/>
        <w:tblW w:w="9424" w:type="dxa"/>
        <w:tblLook w:val="04A0" w:firstRow="1" w:lastRow="0" w:firstColumn="1" w:lastColumn="0" w:noHBand="0" w:noVBand="1"/>
      </w:tblPr>
      <w:tblGrid>
        <w:gridCol w:w="3114"/>
        <w:gridCol w:w="6310"/>
      </w:tblGrid>
      <w:tr w:rsidR="00E46FF0" w:rsidRPr="003B5AAF" w14:paraId="46AD023A" w14:textId="77777777" w:rsidTr="003B5AAF">
        <w:trPr>
          <w:trHeight w:val="281"/>
        </w:trPr>
        <w:tc>
          <w:tcPr>
            <w:tcW w:w="3114" w:type="dxa"/>
            <w:shd w:val="clear" w:color="auto" w:fill="BFBFBF" w:themeFill="background1" w:themeFillShade="BF"/>
            <w:hideMark/>
          </w:tcPr>
          <w:p w14:paraId="36DB8B5D" w14:textId="61901073" w:rsidR="003B5AAF" w:rsidRPr="003B5AAF" w:rsidRDefault="003B5AAF" w:rsidP="003B5AAF">
            <w:pPr>
              <w:ind w:left="360"/>
              <w:jc w:val="both"/>
              <w:rPr>
                <w:rFonts w:ascii="Corbel" w:hAnsi="Corbel"/>
                <w:b/>
                <w:bCs/>
                <w:lang w:val="es-CO"/>
              </w:rPr>
            </w:pPr>
            <w:r>
              <w:rPr>
                <w:rFonts w:ascii="Corbel" w:hAnsi="Corbel"/>
                <w:b/>
                <w:bCs/>
                <w:lang w:val="es-CO"/>
              </w:rPr>
              <w:t>Ítem</w:t>
            </w:r>
          </w:p>
        </w:tc>
        <w:tc>
          <w:tcPr>
            <w:tcW w:w="6310" w:type="dxa"/>
            <w:shd w:val="clear" w:color="auto" w:fill="BFBFBF" w:themeFill="background1" w:themeFillShade="BF"/>
            <w:hideMark/>
          </w:tcPr>
          <w:p w14:paraId="1F7E2DBA" w14:textId="77777777" w:rsidR="003B5AAF" w:rsidRPr="003B5AAF" w:rsidRDefault="003B5AAF" w:rsidP="003B5AAF">
            <w:pPr>
              <w:ind w:left="360"/>
              <w:jc w:val="center"/>
              <w:rPr>
                <w:rFonts w:ascii="Corbel" w:hAnsi="Corbel"/>
                <w:b/>
                <w:bCs/>
                <w:lang w:val="es-CO"/>
              </w:rPr>
            </w:pPr>
            <w:r w:rsidRPr="003B5AAF">
              <w:rPr>
                <w:rFonts w:ascii="Corbel" w:hAnsi="Corbel"/>
                <w:b/>
                <w:bCs/>
                <w:lang w:val="es-CO"/>
              </w:rPr>
              <w:t>Descripción</w:t>
            </w:r>
          </w:p>
        </w:tc>
      </w:tr>
      <w:tr w:rsidR="00E46FF0" w:rsidRPr="003B5AAF" w14:paraId="707454D4" w14:textId="77777777" w:rsidTr="003B5AAF">
        <w:trPr>
          <w:trHeight w:val="281"/>
        </w:trPr>
        <w:tc>
          <w:tcPr>
            <w:tcW w:w="3114" w:type="dxa"/>
          </w:tcPr>
          <w:p w14:paraId="3AA17BF9" w14:textId="423F9608" w:rsidR="003B5AAF" w:rsidRPr="007F5A29" w:rsidRDefault="003B5AAF" w:rsidP="003B5AAF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7F5A29">
              <w:rPr>
                <w:rFonts w:ascii="Corbel" w:hAnsi="Corbel"/>
                <w:bCs/>
                <w:lang w:val="es-CO"/>
              </w:rPr>
              <w:t>Nombre de Actividad No 1</w:t>
            </w:r>
          </w:p>
        </w:tc>
        <w:tc>
          <w:tcPr>
            <w:tcW w:w="6310" w:type="dxa"/>
          </w:tcPr>
          <w:p w14:paraId="601DC0A5" w14:textId="1ACB8325" w:rsidR="003B5AAF" w:rsidRPr="003B5AAF" w:rsidRDefault="00665ECA" w:rsidP="003B5AAF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 xml:space="preserve">Estrategia de </w:t>
            </w:r>
            <w:r w:rsidR="00063B76">
              <w:rPr>
                <w:rFonts w:ascii="Corbel" w:hAnsi="Corbel"/>
                <w:b/>
                <w:lang w:val="es-CO"/>
              </w:rPr>
              <w:t>Recuperación</w:t>
            </w:r>
            <w:r w:rsidR="005B637E">
              <w:rPr>
                <w:rFonts w:ascii="Corbel" w:hAnsi="Corbel"/>
                <w:b/>
                <w:lang w:val="es-CO"/>
              </w:rPr>
              <w:t xml:space="preserve"> Emocional</w:t>
            </w:r>
            <w:r w:rsidR="00063B76">
              <w:rPr>
                <w:rFonts w:ascii="Corbel" w:hAnsi="Corbel"/>
                <w:b/>
                <w:lang w:val="es-CO"/>
              </w:rPr>
              <w:t xml:space="preserve"> </w:t>
            </w:r>
            <w:r w:rsidR="008D28B8">
              <w:rPr>
                <w:rFonts w:ascii="Corbel" w:hAnsi="Corbel"/>
                <w:b/>
                <w:lang w:val="es-CO"/>
              </w:rPr>
              <w:t>grupal protocolo Rotando La Vida</w:t>
            </w:r>
          </w:p>
        </w:tc>
      </w:tr>
      <w:tr w:rsidR="00E46FF0" w:rsidRPr="003B5AAF" w14:paraId="3E17F3EE" w14:textId="77777777" w:rsidTr="003B5AAF">
        <w:trPr>
          <w:trHeight w:val="281"/>
        </w:trPr>
        <w:tc>
          <w:tcPr>
            <w:tcW w:w="3114" w:type="dxa"/>
            <w:hideMark/>
          </w:tcPr>
          <w:p w14:paraId="763B33BF" w14:textId="77777777" w:rsidR="003B5AAF" w:rsidRPr="003B5AAF" w:rsidRDefault="003B5AAF" w:rsidP="003B5AAF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3B5AAF">
              <w:rPr>
                <w:rFonts w:ascii="Corbel" w:hAnsi="Corbel"/>
                <w:bCs/>
                <w:lang w:val="es-CO"/>
              </w:rPr>
              <w:t>Población objetivo</w:t>
            </w:r>
          </w:p>
        </w:tc>
        <w:tc>
          <w:tcPr>
            <w:tcW w:w="6310" w:type="dxa"/>
            <w:hideMark/>
          </w:tcPr>
          <w:p w14:paraId="583D2DEE" w14:textId="56DC8340" w:rsidR="003B5AAF" w:rsidRPr="003B5AAF" w:rsidRDefault="003331BD" w:rsidP="003B5AAF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 xml:space="preserve">34 </w:t>
            </w:r>
            <w:r w:rsidR="005162A4">
              <w:rPr>
                <w:rFonts w:ascii="Corbel" w:hAnsi="Corbel"/>
                <w:b/>
                <w:lang w:val="es-CO"/>
              </w:rPr>
              <w:t>adolescentes</w:t>
            </w:r>
          </w:p>
        </w:tc>
      </w:tr>
      <w:tr w:rsidR="00E46FF0" w:rsidRPr="003B5AAF" w14:paraId="2771E36A" w14:textId="77777777" w:rsidTr="003B5AAF">
        <w:trPr>
          <w:trHeight w:val="281"/>
        </w:trPr>
        <w:tc>
          <w:tcPr>
            <w:tcW w:w="3114" w:type="dxa"/>
            <w:hideMark/>
          </w:tcPr>
          <w:p w14:paraId="45B806FF" w14:textId="77777777" w:rsidR="003B5AAF" w:rsidRPr="003B5AAF" w:rsidRDefault="003B5AAF" w:rsidP="003B5AAF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3B5AAF">
              <w:rPr>
                <w:rFonts w:ascii="Corbel" w:hAnsi="Corbel"/>
                <w:bCs/>
                <w:lang w:val="es-CO"/>
              </w:rPr>
              <w:t>Objetivo principal</w:t>
            </w:r>
          </w:p>
        </w:tc>
        <w:tc>
          <w:tcPr>
            <w:tcW w:w="6310" w:type="dxa"/>
          </w:tcPr>
          <w:p w14:paraId="3FF14F09" w14:textId="333C30FD" w:rsidR="003B5AAF" w:rsidRPr="003B5AAF" w:rsidRDefault="00EF165D" w:rsidP="003B5AAF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t>Contribuir a la recuperación emocional de los/las adolescentes víctimas del conflicto armado entre los 13 y 17 años, mediante una metodología participativa que promueve el reconocimiento de afectaciones, la identificación de recursos personales de afrontamiento, el fortalecimiento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5"/>
              </w:rPr>
              <w:t xml:space="preserve"> </w:t>
            </w:r>
            <w:r>
              <w:t>vínculos</w:t>
            </w:r>
            <w:r>
              <w:rPr>
                <w:spacing w:val="-5"/>
              </w:rPr>
              <w:t xml:space="preserve"> </w:t>
            </w:r>
            <w:r>
              <w:t>protectores</w:t>
            </w:r>
            <w:r>
              <w:rPr>
                <w:spacing w:val="-5"/>
              </w:rPr>
              <w:t xml:space="preserve"> </w:t>
            </w:r>
            <w:r>
              <w:t>y</w:t>
            </w:r>
            <w:r>
              <w:rPr>
                <w:spacing w:val="-5"/>
              </w:rPr>
              <w:t xml:space="preserve"> </w:t>
            </w:r>
            <w:r>
              <w:t>la</w:t>
            </w:r>
            <w:r>
              <w:rPr>
                <w:spacing w:val="-5"/>
              </w:rPr>
              <w:t xml:space="preserve"> </w:t>
            </w:r>
            <w:r>
              <w:t>proyección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5"/>
              </w:rPr>
              <w:t xml:space="preserve"> </w:t>
            </w:r>
            <w:r>
              <w:t>planes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5"/>
              </w:rPr>
              <w:t xml:space="preserve"> </w:t>
            </w:r>
            <w:r>
              <w:t>vida.</w:t>
            </w:r>
            <w:r>
              <w:rPr>
                <w:spacing w:val="-4"/>
              </w:rPr>
              <w:t xml:space="preserve"> </w:t>
            </w:r>
            <w:r>
              <w:t>De</w:t>
            </w:r>
            <w:r>
              <w:rPr>
                <w:spacing w:val="-5"/>
              </w:rPr>
              <w:t xml:space="preserve"> </w:t>
            </w:r>
            <w:r>
              <w:t>manera</w:t>
            </w:r>
            <w:r>
              <w:rPr>
                <w:spacing w:val="-6"/>
              </w:rPr>
              <w:t xml:space="preserve"> </w:t>
            </w:r>
            <w:r>
              <w:t>paralela, a</w:t>
            </w:r>
            <w:r>
              <w:rPr>
                <w:spacing w:val="-2"/>
              </w:rPr>
              <w:t xml:space="preserve"> </w:t>
            </w:r>
            <w:r>
              <w:t>lo</w:t>
            </w:r>
            <w:r>
              <w:rPr>
                <w:spacing w:val="-3"/>
              </w:rPr>
              <w:t xml:space="preserve"> </w:t>
            </w:r>
            <w:r>
              <w:t>largo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2"/>
              </w:rPr>
              <w:t xml:space="preserve"> </w:t>
            </w:r>
            <w:r>
              <w:t>cinco</w:t>
            </w:r>
            <w:r>
              <w:rPr>
                <w:spacing w:val="-3"/>
              </w:rPr>
              <w:t xml:space="preserve"> </w:t>
            </w:r>
            <w:r>
              <w:t>encuentros,</w:t>
            </w:r>
            <w:r>
              <w:rPr>
                <w:spacing w:val="-1"/>
              </w:rPr>
              <w:t xml:space="preserve"> </w:t>
            </w:r>
            <w:r>
              <w:t>se</w:t>
            </w:r>
            <w:r>
              <w:rPr>
                <w:spacing w:val="-2"/>
              </w:rPr>
              <w:t xml:space="preserve"> </w:t>
            </w:r>
            <w:r>
              <w:t>impulsa</w:t>
            </w:r>
            <w:r>
              <w:rPr>
                <w:spacing w:val="-2"/>
              </w:rPr>
              <w:t xml:space="preserve"> </w:t>
            </w:r>
            <w:r>
              <w:t>la</w:t>
            </w:r>
            <w:r>
              <w:rPr>
                <w:spacing w:val="-2"/>
              </w:rPr>
              <w:t xml:space="preserve"> </w:t>
            </w:r>
            <w:r>
              <w:t>construcción</w:t>
            </w:r>
            <w:r>
              <w:rPr>
                <w:spacing w:val="-4"/>
              </w:rPr>
              <w:t xml:space="preserve"> </w:t>
            </w:r>
            <w:r>
              <w:t>colectiva</w:t>
            </w:r>
            <w:r>
              <w:rPr>
                <w:spacing w:val="-2"/>
              </w:rPr>
              <w:t xml:space="preserve"> </w:t>
            </w:r>
            <w:r>
              <w:t>de</w:t>
            </w:r>
            <w:r>
              <w:rPr>
                <w:spacing w:val="-2"/>
              </w:rPr>
              <w:t xml:space="preserve"> </w:t>
            </w:r>
            <w:r>
              <w:t>una</w:t>
            </w:r>
            <w:r>
              <w:rPr>
                <w:spacing w:val="-2"/>
              </w:rPr>
              <w:t xml:space="preserve"> </w:t>
            </w:r>
            <w:r>
              <w:t>acción</w:t>
            </w:r>
            <w:r>
              <w:rPr>
                <w:spacing w:val="-4"/>
              </w:rPr>
              <w:t xml:space="preserve"> </w:t>
            </w:r>
            <w:r>
              <w:t>de</w:t>
            </w:r>
            <w:r>
              <w:rPr>
                <w:spacing w:val="-2"/>
              </w:rPr>
              <w:t xml:space="preserve"> </w:t>
            </w:r>
            <w:r>
              <w:t xml:space="preserve">memoria simbólica como mecanismo de dignificación, </w:t>
            </w:r>
            <w:proofErr w:type="spellStart"/>
            <w:r>
              <w:t>visibilización</w:t>
            </w:r>
            <w:proofErr w:type="spellEnd"/>
            <w:r>
              <w:t xml:space="preserve"> de sus experiencias y ejercicio de </w:t>
            </w:r>
            <w:r>
              <w:lastRenderedPageBreak/>
              <w:t>participación para la exigibilidad de derechos y la construcción de paz</w:t>
            </w:r>
          </w:p>
        </w:tc>
      </w:tr>
      <w:tr w:rsidR="00E46FF0" w:rsidRPr="00C148C8" w14:paraId="198552DA" w14:textId="77777777" w:rsidTr="003B5AAF">
        <w:trPr>
          <w:trHeight w:val="281"/>
        </w:trPr>
        <w:tc>
          <w:tcPr>
            <w:tcW w:w="3114" w:type="dxa"/>
            <w:hideMark/>
          </w:tcPr>
          <w:p w14:paraId="572E1680" w14:textId="77777777" w:rsidR="003B5AAF" w:rsidRPr="003B5AAF" w:rsidRDefault="003B5AAF" w:rsidP="003B5AAF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3B5AAF">
              <w:rPr>
                <w:rFonts w:ascii="Corbel" w:hAnsi="Corbel"/>
                <w:bCs/>
                <w:lang w:val="es-CO"/>
              </w:rPr>
              <w:lastRenderedPageBreak/>
              <w:t>Lugar y fecha</w:t>
            </w:r>
          </w:p>
        </w:tc>
        <w:tc>
          <w:tcPr>
            <w:tcW w:w="6310" w:type="dxa"/>
          </w:tcPr>
          <w:p w14:paraId="39D4F0A1" w14:textId="77777777" w:rsidR="003B5AAF" w:rsidRDefault="00D77FA4" w:rsidP="003B5AAF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 w:rsidRPr="00C148C8">
              <w:rPr>
                <w:rFonts w:ascii="Corbel" w:hAnsi="Corbel"/>
                <w:b/>
                <w:lang w:val="es-CO"/>
              </w:rPr>
              <w:t>Tunja I.</w:t>
            </w:r>
            <w:r w:rsidR="00C148C8" w:rsidRPr="00C148C8">
              <w:rPr>
                <w:rFonts w:ascii="Corbel" w:hAnsi="Corbel"/>
                <w:b/>
                <w:lang w:val="es-CO"/>
              </w:rPr>
              <w:t>E Normal Su</w:t>
            </w:r>
            <w:r w:rsidR="00C148C8">
              <w:rPr>
                <w:rFonts w:ascii="Corbel" w:hAnsi="Corbel"/>
                <w:b/>
                <w:lang w:val="es-CO"/>
              </w:rPr>
              <w:t>perior</w:t>
            </w:r>
            <w:r w:rsidR="00256CD6">
              <w:rPr>
                <w:rFonts w:ascii="Corbel" w:hAnsi="Corbel"/>
                <w:b/>
                <w:lang w:val="es-CO"/>
              </w:rPr>
              <w:t xml:space="preserve"> </w:t>
            </w:r>
            <w:r w:rsidR="00493656">
              <w:rPr>
                <w:rFonts w:ascii="Corbel" w:hAnsi="Corbel"/>
                <w:b/>
                <w:lang w:val="es-CO"/>
              </w:rPr>
              <w:t>–</w:t>
            </w:r>
            <w:r w:rsidR="00256CD6">
              <w:rPr>
                <w:rFonts w:ascii="Corbel" w:hAnsi="Corbel"/>
                <w:b/>
                <w:lang w:val="es-CO"/>
              </w:rPr>
              <w:t xml:space="preserve"> </w:t>
            </w:r>
            <w:r w:rsidR="00493656">
              <w:rPr>
                <w:rFonts w:ascii="Corbel" w:hAnsi="Corbel"/>
                <w:b/>
                <w:lang w:val="es-CO"/>
              </w:rPr>
              <w:t>26-09-2025</w:t>
            </w:r>
            <w:r w:rsidR="00262240">
              <w:rPr>
                <w:rFonts w:ascii="Corbel" w:hAnsi="Corbel"/>
                <w:b/>
                <w:lang w:val="es-CO"/>
              </w:rPr>
              <w:t>.</w:t>
            </w:r>
          </w:p>
          <w:p w14:paraId="1E2200CC" w14:textId="1BD56781" w:rsidR="00262240" w:rsidRPr="00C148C8" w:rsidRDefault="00262240" w:rsidP="003B5AAF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 xml:space="preserve">Santa Ana </w:t>
            </w:r>
            <w:r w:rsidR="0042671A">
              <w:rPr>
                <w:rFonts w:ascii="Corbel" w:hAnsi="Corbel"/>
                <w:b/>
                <w:lang w:val="es-CO"/>
              </w:rPr>
              <w:t>I.E Antonio</w:t>
            </w:r>
            <w:r w:rsidR="00F653B8">
              <w:rPr>
                <w:rFonts w:ascii="Corbel" w:hAnsi="Corbel"/>
                <w:b/>
                <w:lang w:val="es-CO"/>
              </w:rPr>
              <w:t xml:space="preserve"> Ricaurte</w:t>
            </w:r>
            <w:r w:rsidR="002416BB">
              <w:rPr>
                <w:rFonts w:ascii="Corbel" w:hAnsi="Corbel"/>
                <w:b/>
                <w:lang w:val="es-CO"/>
              </w:rPr>
              <w:t xml:space="preserve"> </w:t>
            </w:r>
            <w:r w:rsidR="004B3B44">
              <w:rPr>
                <w:rFonts w:ascii="Corbel" w:hAnsi="Corbel"/>
                <w:b/>
                <w:lang w:val="es-CO"/>
              </w:rPr>
              <w:t>–</w:t>
            </w:r>
            <w:r w:rsidR="002416BB">
              <w:rPr>
                <w:rFonts w:ascii="Corbel" w:hAnsi="Corbel"/>
                <w:b/>
                <w:lang w:val="es-CO"/>
              </w:rPr>
              <w:t xml:space="preserve"> </w:t>
            </w:r>
            <w:r w:rsidR="008C5968">
              <w:rPr>
                <w:rFonts w:ascii="Corbel" w:hAnsi="Corbel"/>
                <w:b/>
                <w:lang w:val="es-CO"/>
              </w:rPr>
              <w:t>04</w:t>
            </w:r>
            <w:r w:rsidR="004B3B44">
              <w:rPr>
                <w:rFonts w:ascii="Corbel" w:hAnsi="Corbel"/>
                <w:b/>
                <w:lang w:val="es-CO"/>
              </w:rPr>
              <w:t>-10-2025</w:t>
            </w:r>
          </w:p>
        </w:tc>
      </w:tr>
      <w:tr w:rsidR="00E46FF0" w:rsidRPr="003B5AAF" w14:paraId="1E8A3B6C" w14:textId="77777777" w:rsidTr="003B5AAF">
        <w:trPr>
          <w:trHeight w:val="281"/>
        </w:trPr>
        <w:tc>
          <w:tcPr>
            <w:tcW w:w="3114" w:type="dxa"/>
            <w:hideMark/>
          </w:tcPr>
          <w:p w14:paraId="2AC82646" w14:textId="77777777" w:rsidR="003B5AAF" w:rsidRPr="003B5AAF" w:rsidRDefault="003B5AAF" w:rsidP="003B5AAF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3B5AAF">
              <w:rPr>
                <w:rFonts w:ascii="Corbel" w:hAnsi="Corbel"/>
                <w:bCs/>
                <w:lang w:val="es-CO"/>
              </w:rPr>
              <w:t>Logros</w:t>
            </w:r>
          </w:p>
        </w:tc>
        <w:tc>
          <w:tcPr>
            <w:tcW w:w="6310" w:type="dxa"/>
          </w:tcPr>
          <w:p w14:paraId="5B71244B" w14:textId="0354BA00" w:rsidR="003B5AAF" w:rsidRPr="003B5AAF" w:rsidRDefault="00866236" w:rsidP="003B5AAF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Se logro socializar</w:t>
            </w:r>
            <w:r w:rsidR="002163BE">
              <w:rPr>
                <w:rFonts w:ascii="Corbel" w:hAnsi="Corbel"/>
                <w:b/>
                <w:lang w:val="es-CO"/>
              </w:rPr>
              <w:t xml:space="preserve"> la estrategia de recuperación emocional en diferentes </w:t>
            </w:r>
            <w:r w:rsidR="00384015">
              <w:rPr>
                <w:rFonts w:ascii="Corbel" w:hAnsi="Corbel"/>
                <w:b/>
                <w:lang w:val="es-CO"/>
              </w:rPr>
              <w:t xml:space="preserve">Municipios de </w:t>
            </w:r>
            <w:r w:rsidR="00C42A73">
              <w:rPr>
                <w:rFonts w:ascii="Corbel" w:hAnsi="Corbel"/>
                <w:b/>
                <w:lang w:val="es-CO"/>
              </w:rPr>
              <w:t>Boyacá</w:t>
            </w:r>
            <w:r w:rsidR="006A48F4">
              <w:rPr>
                <w:rFonts w:ascii="Corbel" w:hAnsi="Corbel"/>
                <w:b/>
                <w:lang w:val="es-CO"/>
              </w:rPr>
              <w:t>,</w:t>
            </w:r>
            <w:r w:rsidR="00C42A73">
              <w:rPr>
                <w:rFonts w:ascii="Corbel" w:hAnsi="Corbel"/>
                <w:b/>
                <w:lang w:val="es-CO"/>
              </w:rPr>
              <w:t xml:space="preserve"> </w:t>
            </w:r>
            <w:r w:rsidR="00E30A52">
              <w:rPr>
                <w:rFonts w:ascii="Corbel" w:hAnsi="Corbel"/>
                <w:b/>
                <w:lang w:val="es-CO"/>
              </w:rPr>
              <w:t xml:space="preserve">la implementación </w:t>
            </w:r>
            <w:r w:rsidR="00962F7F">
              <w:rPr>
                <w:rFonts w:ascii="Corbel" w:hAnsi="Corbel"/>
                <w:b/>
                <w:lang w:val="es-CO"/>
              </w:rPr>
              <w:t xml:space="preserve">de la estrategia </w:t>
            </w:r>
            <w:r w:rsidR="00042B93">
              <w:rPr>
                <w:rFonts w:ascii="Corbel" w:hAnsi="Corbel"/>
                <w:b/>
                <w:lang w:val="es-CO"/>
              </w:rPr>
              <w:t xml:space="preserve">se logro realizar con las instituciones que </w:t>
            </w:r>
            <w:r w:rsidR="000E3DD5">
              <w:rPr>
                <w:rFonts w:ascii="Corbel" w:hAnsi="Corbel"/>
                <w:b/>
                <w:lang w:val="es-CO"/>
              </w:rPr>
              <w:t xml:space="preserve">fueron </w:t>
            </w:r>
            <w:proofErr w:type="spellStart"/>
            <w:r w:rsidR="000E3DD5">
              <w:rPr>
                <w:rFonts w:ascii="Corbel" w:hAnsi="Corbel"/>
                <w:b/>
                <w:lang w:val="es-CO"/>
              </w:rPr>
              <w:t>mas</w:t>
            </w:r>
            <w:proofErr w:type="spellEnd"/>
            <w:r w:rsidR="000E3DD5">
              <w:rPr>
                <w:rFonts w:ascii="Corbel" w:hAnsi="Corbel"/>
                <w:b/>
                <w:lang w:val="es-CO"/>
              </w:rPr>
              <w:t xml:space="preserve"> rápidas en dar respuesta, puesto que los tiempos </w:t>
            </w:r>
            <w:r w:rsidR="006012FE">
              <w:rPr>
                <w:rFonts w:ascii="Corbel" w:hAnsi="Corbel"/>
                <w:b/>
                <w:lang w:val="es-CO"/>
              </w:rPr>
              <w:t>fueron muy limitados</w:t>
            </w:r>
            <w:r w:rsidR="00C42A73">
              <w:rPr>
                <w:rFonts w:ascii="Corbel" w:hAnsi="Corbel"/>
                <w:b/>
                <w:lang w:val="es-CO"/>
              </w:rPr>
              <w:t xml:space="preserve"> </w:t>
            </w:r>
            <w:r w:rsidR="00D86AFC">
              <w:rPr>
                <w:rFonts w:ascii="Corbel" w:hAnsi="Corbel"/>
                <w:b/>
                <w:lang w:val="es-CO"/>
              </w:rPr>
              <w:t xml:space="preserve">puesto que la mayoría de </w:t>
            </w:r>
            <w:r w:rsidR="0042671A">
              <w:rPr>
                <w:rFonts w:ascii="Corbel" w:hAnsi="Corbel"/>
                <w:b/>
                <w:lang w:val="es-CO"/>
              </w:rPr>
              <w:t>los colegios</w:t>
            </w:r>
            <w:r w:rsidR="00D86AFC">
              <w:rPr>
                <w:rFonts w:ascii="Corbel" w:hAnsi="Corbel"/>
                <w:b/>
                <w:lang w:val="es-CO"/>
              </w:rPr>
              <w:t xml:space="preserve"> termina</w:t>
            </w:r>
            <w:r w:rsidR="00FA616F">
              <w:rPr>
                <w:rFonts w:ascii="Corbel" w:hAnsi="Corbel"/>
                <w:b/>
                <w:lang w:val="es-CO"/>
              </w:rPr>
              <w:t>ron sus actividades en noviembre.</w:t>
            </w:r>
          </w:p>
        </w:tc>
      </w:tr>
      <w:tr w:rsidR="00E46FF0" w:rsidRPr="003B5AAF" w14:paraId="3AA78F3C" w14:textId="77777777" w:rsidTr="003B5AAF">
        <w:trPr>
          <w:trHeight w:val="281"/>
        </w:trPr>
        <w:tc>
          <w:tcPr>
            <w:tcW w:w="3114" w:type="dxa"/>
            <w:hideMark/>
          </w:tcPr>
          <w:p w14:paraId="38166079" w14:textId="77777777" w:rsidR="003B5AAF" w:rsidRPr="003B5AAF" w:rsidRDefault="003B5AAF" w:rsidP="003B5AAF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3B5AAF">
              <w:rPr>
                <w:rFonts w:ascii="Corbel" w:hAnsi="Corbel"/>
                <w:bCs/>
                <w:lang w:val="es-CO"/>
              </w:rPr>
              <w:t>Retos</w:t>
            </w:r>
          </w:p>
        </w:tc>
        <w:tc>
          <w:tcPr>
            <w:tcW w:w="6310" w:type="dxa"/>
          </w:tcPr>
          <w:p w14:paraId="394FBF39" w14:textId="3F96C87B" w:rsidR="003B5AAF" w:rsidRDefault="00532CF9" w:rsidP="003B5AAF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Como retos</w:t>
            </w:r>
            <w:r w:rsidR="00B95178">
              <w:rPr>
                <w:rFonts w:ascii="Corbel" w:hAnsi="Corbel"/>
                <w:b/>
                <w:lang w:val="es-CO"/>
              </w:rPr>
              <w:t xml:space="preserve"> </w:t>
            </w:r>
            <w:r w:rsidR="00861C51">
              <w:rPr>
                <w:rFonts w:ascii="Corbel" w:hAnsi="Corbel"/>
                <w:b/>
                <w:lang w:val="es-CO"/>
              </w:rPr>
              <w:t>para</w:t>
            </w:r>
            <w:r w:rsidR="002F5427">
              <w:rPr>
                <w:rFonts w:ascii="Corbel" w:hAnsi="Corbel"/>
                <w:b/>
                <w:lang w:val="es-CO"/>
              </w:rPr>
              <w:t xml:space="preserve"> </w:t>
            </w:r>
            <w:r w:rsidR="00591720">
              <w:rPr>
                <w:rFonts w:ascii="Corbel" w:hAnsi="Corbel"/>
                <w:b/>
                <w:lang w:val="es-CO"/>
              </w:rPr>
              <w:t>el próximo año</w:t>
            </w:r>
            <w:r w:rsidR="00475802">
              <w:rPr>
                <w:rFonts w:ascii="Corbel" w:hAnsi="Corbel"/>
                <w:b/>
                <w:lang w:val="es-CO"/>
              </w:rPr>
              <w:t xml:space="preserve"> </w:t>
            </w:r>
            <w:r w:rsidR="005D3078">
              <w:rPr>
                <w:rFonts w:ascii="Corbel" w:hAnsi="Corbel"/>
                <w:b/>
                <w:lang w:val="es-CO"/>
              </w:rPr>
              <w:t xml:space="preserve">se </w:t>
            </w:r>
            <w:r w:rsidR="0042671A">
              <w:rPr>
                <w:rFonts w:ascii="Corbel" w:hAnsi="Corbel"/>
                <w:b/>
                <w:lang w:val="es-CO"/>
              </w:rPr>
              <w:t>dé</w:t>
            </w:r>
            <w:r w:rsidR="005D3078">
              <w:rPr>
                <w:rFonts w:ascii="Corbel" w:hAnsi="Corbel"/>
                <w:b/>
                <w:lang w:val="es-CO"/>
              </w:rPr>
              <w:t xml:space="preserve"> continuidad en lo</w:t>
            </w:r>
            <w:r w:rsidR="003864DB">
              <w:rPr>
                <w:rFonts w:ascii="Corbel" w:hAnsi="Corbel"/>
                <w:b/>
                <w:lang w:val="es-CO"/>
              </w:rPr>
              <w:t>s procesos</w:t>
            </w:r>
            <w:r w:rsidR="00F92C82">
              <w:rPr>
                <w:rFonts w:ascii="Corbel" w:hAnsi="Corbel"/>
                <w:b/>
                <w:lang w:val="es-CO"/>
              </w:rPr>
              <w:t xml:space="preserve"> </w:t>
            </w:r>
            <w:r w:rsidR="002F5427">
              <w:rPr>
                <w:rFonts w:ascii="Corbel" w:hAnsi="Corbel"/>
                <w:b/>
                <w:lang w:val="es-CO"/>
              </w:rPr>
              <w:t>de contratación del profesional</w:t>
            </w:r>
            <w:r w:rsidR="00C67B37">
              <w:rPr>
                <w:rFonts w:ascii="Corbel" w:hAnsi="Corbel"/>
                <w:b/>
                <w:lang w:val="es-CO"/>
              </w:rPr>
              <w:t>, para que el cumplimiento y cobertura de la implementación se de</w:t>
            </w:r>
            <w:r w:rsidR="001B66C1">
              <w:rPr>
                <w:rFonts w:ascii="Corbel" w:hAnsi="Corbel"/>
                <w:b/>
                <w:lang w:val="es-CO"/>
              </w:rPr>
              <w:t xml:space="preserve"> durante todo el año</w:t>
            </w:r>
            <w:r w:rsidR="00C01F6C">
              <w:rPr>
                <w:rFonts w:ascii="Corbel" w:hAnsi="Corbel"/>
                <w:b/>
                <w:lang w:val="es-CO"/>
              </w:rPr>
              <w:t xml:space="preserve"> y no como paso en esta vigencia </w:t>
            </w:r>
            <w:r w:rsidR="004E771D">
              <w:rPr>
                <w:rFonts w:ascii="Corbel" w:hAnsi="Corbel"/>
                <w:b/>
                <w:lang w:val="es-CO"/>
              </w:rPr>
              <w:t>que se dio cobertura los dos últimos meses</w:t>
            </w:r>
            <w:r w:rsidR="00553350">
              <w:rPr>
                <w:rFonts w:ascii="Corbel" w:hAnsi="Corbel"/>
                <w:b/>
                <w:lang w:val="es-CO"/>
              </w:rPr>
              <w:t>.</w:t>
            </w:r>
          </w:p>
          <w:p w14:paraId="1DE312D4" w14:textId="77777777" w:rsidR="00553350" w:rsidRDefault="00553350" w:rsidP="003B5AAF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 xml:space="preserve">Implementar en los lugares donde ya se realizo la </w:t>
            </w:r>
            <w:r w:rsidR="005719B6">
              <w:rPr>
                <w:rFonts w:ascii="Corbel" w:hAnsi="Corbel"/>
                <w:b/>
                <w:lang w:val="es-CO"/>
              </w:rPr>
              <w:t>gestión, con el fin de dar cubrimiento a los espacios</w:t>
            </w:r>
            <w:r w:rsidR="00737CC3">
              <w:rPr>
                <w:rFonts w:ascii="Corbel" w:hAnsi="Corbel"/>
                <w:b/>
                <w:lang w:val="es-CO"/>
              </w:rPr>
              <w:t xml:space="preserve"> que se focalizaron.</w:t>
            </w:r>
          </w:p>
          <w:p w14:paraId="4D7FCB50" w14:textId="78AE7687" w:rsidR="00737CC3" w:rsidRPr="003B5AAF" w:rsidRDefault="00DD5080" w:rsidP="003B5AAF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Trabajar el tema de la implementación en los colegios desde comienzo de</w:t>
            </w:r>
            <w:r w:rsidR="00217A1E">
              <w:rPr>
                <w:rFonts w:ascii="Corbel" w:hAnsi="Corbel"/>
                <w:b/>
                <w:lang w:val="es-CO"/>
              </w:rPr>
              <w:t>l</w:t>
            </w:r>
            <w:r>
              <w:rPr>
                <w:rFonts w:ascii="Corbel" w:hAnsi="Corbel"/>
                <w:b/>
                <w:lang w:val="es-CO"/>
              </w:rPr>
              <w:t xml:space="preserve"> año escolar</w:t>
            </w:r>
            <w:r w:rsidR="00462D53">
              <w:rPr>
                <w:rFonts w:ascii="Corbel" w:hAnsi="Corbel"/>
                <w:b/>
                <w:lang w:val="es-CO"/>
              </w:rPr>
              <w:t xml:space="preserve">, para que estos espacios sean </w:t>
            </w:r>
            <w:r w:rsidR="0042671A">
              <w:rPr>
                <w:rFonts w:ascii="Corbel" w:hAnsi="Corbel"/>
                <w:b/>
                <w:lang w:val="es-CO"/>
              </w:rPr>
              <w:t>posibles, y</w:t>
            </w:r>
            <w:r w:rsidR="00040701">
              <w:rPr>
                <w:rFonts w:ascii="Corbel" w:hAnsi="Corbel"/>
                <w:b/>
                <w:lang w:val="es-CO"/>
              </w:rPr>
              <w:t xml:space="preserve"> no </w:t>
            </w:r>
            <w:r w:rsidR="00D53F68">
              <w:rPr>
                <w:rFonts w:ascii="Corbel" w:hAnsi="Corbel"/>
                <w:b/>
                <w:lang w:val="es-CO"/>
              </w:rPr>
              <w:t xml:space="preserve">se repita lo vivido este </w:t>
            </w:r>
            <w:proofErr w:type="gramStart"/>
            <w:r w:rsidR="00D53F68">
              <w:rPr>
                <w:rFonts w:ascii="Corbel" w:hAnsi="Corbel"/>
                <w:b/>
                <w:lang w:val="es-CO"/>
              </w:rPr>
              <w:t>periodo ,</w:t>
            </w:r>
            <w:proofErr w:type="gramEnd"/>
            <w:r w:rsidR="00D53F68">
              <w:rPr>
                <w:rFonts w:ascii="Corbel" w:hAnsi="Corbel"/>
                <w:b/>
                <w:lang w:val="es-CO"/>
              </w:rPr>
              <w:t xml:space="preserve"> que tod</w:t>
            </w:r>
            <w:r w:rsidR="00ED500F">
              <w:rPr>
                <w:rFonts w:ascii="Corbel" w:hAnsi="Corbel"/>
                <w:b/>
                <w:lang w:val="es-CO"/>
              </w:rPr>
              <w:t>o se dio cuando los colegios están terminando sus labores para salir a vacaciones</w:t>
            </w:r>
            <w:r w:rsidR="005A3273">
              <w:rPr>
                <w:rFonts w:ascii="Corbel" w:hAnsi="Corbel"/>
                <w:b/>
                <w:lang w:val="es-CO"/>
              </w:rPr>
              <w:t>.</w:t>
            </w:r>
          </w:p>
        </w:tc>
      </w:tr>
      <w:tr w:rsidR="00E46FF0" w:rsidRPr="003B5AAF" w14:paraId="3EA355C2" w14:textId="77777777" w:rsidTr="008572B8">
        <w:trPr>
          <w:trHeight w:val="281"/>
        </w:trPr>
        <w:tc>
          <w:tcPr>
            <w:tcW w:w="3114" w:type="dxa"/>
            <w:hideMark/>
          </w:tcPr>
          <w:p w14:paraId="44C54C9E" w14:textId="057D83C4" w:rsidR="007F5A29" w:rsidRPr="003B5AAF" w:rsidRDefault="007F5A29" w:rsidP="007F5A29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7F5A29">
              <w:rPr>
                <w:rFonts w:ascii="Corbel" w:hAnsi="Corbel"/>
                <w:bCs/>
              </w:rPr>
              <w:t>Articulación con otras áreas dentro de la Unidad.</w:t>
            </w:r>
          </w:p>
        </w:tc>
        <w:tc>
          <w:tcPr>
            <w:tcW w:w="6310" w:type="dxa"/>
            <w:hideMark/>
          </w:tcPr>
          <w:p w14:paraId="60191E11" w14:textId="4E565529" w:rsidR="007F5A29" w:rsidRPr="003B5AAF" w:rsidRDefault="00EF165D" w:rsidP="007F5A29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Se articula acciones con el proceso de contribuciones a la verdad y garantías de no repetición</w:t>
            </w:r>
          </w:p>
        </w:tc>
      </w:tr>
      <w:tr w:rsidR="00E46FF0" w:rsidRPr="003B5AAF" w14:paraId="246CBF11" w14:textId="77777777" w:rsidTr="005A3273">
        <w:trPr>
          <w:trHeight w:val="1350"/>
        </w:trPr>
        <w:tc>
          <w:tcPr>
            <w:tcW w:w="3114" w:type="dxa"/>
            <w:hideMark/>
          </w:tcPr>
          <w:p w14:paraId="492EBC19" w14:textId="6F0DA1FE" w:rsidR="007F5A29" w:rsidRPr="003B5AAF" w:rsidRDefault="007F5A29" w:rsidP="007F5A29">
            <w:pPr>
              <w:jc w:val="both"/>
              <w:rPr>
                <w:rFonts w:ascii="Corbel" w:hAnsi="Corbel"/>
                <w:lang w:val="es-CO"/>
              </w:rPr>
            </w:pPr>
            <w:r w:rsidRPr="007F5A29">
              <w:rPr>
                <w:rFonts w:ascii="Corbel" w:hAnsi="Corbel"/>
              </w:rPr>
              <w:t>Articulación con otras instituciones.</w:t>
            </w:r>
          </w:p>
        </w:tc>
        <w:tc>
          <w:tcPr>
            <w:tcW w:w="6310" w:type="dxa"/>
            <w:hideMark/>
          </w:tcPr>
          <w:p w14:paraId="3B475505" w14:textId="2956FB18" w:rsidR="007F5A29" w:rsidRDefault="00EF165D" w:rsidP="007F5A29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 xml:space="preserve">Se articula con las alcaldías municipales a través de los enlaces de </w:t>
            </w:r>
            <w:r w:rsidR="00B70DEB">
              <w:rPr>
                <w:rFonts w:ascii="Corbel" w:hAnsi="Corbel"/>
                <w:b/>
                <w:lang w:val="es-CO"/>
              </w:rPr>
              <w:t>víctimas</w:t>
            </w:r>
            <w:r>
              <w:rPr>
                <w:rFonts w:ascii="Corbel" w:hAnsi="Corbel"/>
                <w:b/>
                <w:lang w:val="es-CO"/>
              </w:rPr>
              <w:t xml:space="preserve">, con las instituciones educativas, con las mesas de participación y con organizaciones de </w:t>
            </w:r>
            <w:r w:rsidR="00B70DEB">
              <w:rPr>
                <w:rFonts w:ascii="Corbel" w:hAnsi="Corbel"/>
                <w:b/>
                <w:lang w:val="es-CO"/>
              </w:rPr>
              <w:t>víctimas</w:t>
            </w:r>
            <w:r>
              <w:rPr>
                <w:rFonts w:ascii="Corbel" w:hAnsi="Corbel"/>
                <w:b/>
                <w:lang w:val="es-CO"/>
              </w:rPr>
              <w:t>.</w:t>
            </w:r>
          </w:p>
          <w:p w14:paraId="1067950C" w14:textId="77777777" w:rsidR="007C4249" w:rsidRDefault="007C4249" w:rsidP="007F5A29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</w:p>
          <w:p w14:paraId="1C9FD7E8" w14:textId="77777777" w:rsidR="007C4249" w:rsidRDefault="007C4249" w:rsidP="007F5A29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</w:p>
          <w:p w14:paraId="6DC551B2" w14:textId="77777777" w:rsidR="007C4249" w:rsidRDefault="007C4249" w:rsidP="007F5A29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</w:p>
          <w:p w14:paraId="24249613" w14:textId="77777777" w:rsidR="007C4249" w:rsidRDefault="007C4249" w:rsidP="007F5A29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</w:p>
          <w:p w14:paraId="0F9033EB" w14:textId="77777777" w:rsidR="007C4249" w:rsidRDefault="007C4249" w:rsidP="007F5A29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</w:p>
          <w:p w14:paraId="52D187C5" w14:textId="77777777" w:rsidR="007C4249" w:rsidRDefault="007C4249" w:rsidP="007F5A29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</w:p>
          <w:p w14:paraId="20F2F9FA" w14:textId="461AA9F5" w:rsidR="007C4249" w:rsidRPr="003B5AAF" w:rsidRDefault="007C4249" w:rsidP="007F5A29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</w:p>
        </w:tc>
      </w:tr>
      <w:tr w:rsidR="00E46FF0" w:rsidRPr="003B5AAF" w14:paraId="636C582B" w14:textId="77777777" w:rsidTr="003B5AAF">
        <w:trPr>
          <w:trHeight w:val="281"/>
        </w:trPr>
        <w:tc>
          <w:tcPr>
            <w:tcW w:w="3114" w:type="dxa"/>
          </w:tcPr>
          <w:p w14:paraId="03613B74" w14:textId="790C77D1" w:rsidR="007F5A29" w:rsidRPr="007F5A29" w:rsidRDefault="007F5A29" w:rsidP="007F5A29">
            <w:pPr>
              <w:jc w:val="both"/>
              <w:rPr>
                <w:rFonts w:ascii="Corbel" w:hAnsi="Corbel"/>
                <w:lang w:val="es-CO"/>
              </w:rPr>
            </w:pPr>
            <w:r w:rsidRPr="007F5A29">
              <w:rPr>
                <w:rFonts w:ascii="Corbel" w:hAnsi="Corbel"/>
              </w:rPr>
              <w:t>Evidencias y soportes</w:t>
            </w:r>
          </w:p>
        </w:tc>
        <w:tc>
          <w:tcPr>
            <w:tcW w:w="6310" w:type="dxa"/>
          </w:tcPr>
          <w:p w14:paraId="3EED1F2A" w14:textId="1C13D47F" w:rsidR="00BC3118" w:rsidRDefault="00BC3118" w:rsidP="00EF165D">
            <w:pPr>
              <w:spacing w:before="100" w:beforeAutospacing="1" w:after="100" w:afterAutospacing="1"/>
              <w:rPr>
                <w:rFonts w:ascii="Times New Roman" w:hAnsi="Times New Roman" w:cs="Times New Roman"/>
                <w:noProof/>
                <w:lang w:val="es-CO" w:eastAsia="es-CO"/>
              </w:rPr>
            </w:pPr>
            <w:r>
              <w:rPr>
                <w:rFonts w:ascii="Times New Roman" w:hAnsi="Times New Roman" w:cs="Times New Roman"/>
                <w:noProof/>
                <w:lang w:val="es-CO" w:eastAsia="es-CO"/>
              </w:rPr>
              <w:t>TUNJA</w:t>
            </w:r>
          </w:p>
          <w:p w14:paraId="68F2E6F0" w14:textId="26705803" w:rsidR="00EF165D" w:rsidRDefault="00EF165D" w:rsidP="00EF165D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EF165D">
              <w:rPr>
                <w:rFonts w:ascii="Times New Roman" w:hAnsi="Times New Roman" w:cs="Times New Roman"/>
                <w:noProof/>
                <w:lang w:val="es-CO" w:eastAsia="es-CO"/>
              </w:rPr>
              <w:lastRenderedPageBreak/>
              <w:drawing>
                <wp:inline distT="0" distB="0" distL="0" distR="0" wp14:anchorId="49926DCA" wp14:editId="6416E54C">
                  <wp:extent cx="2776855" cy="1561980"/>
                  <wp:effectExtent l="0" t="0" r="4445" b="635"/>
                  <wp:docPr id="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3131" cy="157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85154B" w14:textId="77777777" w:rsidR="007C4249" w:rsidRPr="00EF165D" w:rsidRDefault="007C4249" w:rsidP="00EF165D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</w:p>
          <w:p w14:paraId="425A5197" w14:textId="77777777" w:rsidR="00EF165D" w:rsidRPr="00EF165D" w:rsidRDefault="00EF165D" w:rsidP="00EF165D">
            <w:pPr>
              <w:spacing w:before="100" w:beforeAutospacing="1" w:after="100" w:afterAutospacing="1"/>
              <w:ind w:left="150"/>
              <w:rPr>
                <w:rFonts w:ascii="Times New Roman" w:hAnsi="Times New Roman" w:cs="Times New Roman"/>
                <w:lang w:val="es-CO" w:eastAsia="es-CO"/>
              </w:rPr>
            </w:pPr>
            <w:r w:rsidRPr="00EF165D">
              <w:rPr>
                <w:rFonts w:ascii="Times New Roman" w:hAnsi="Times New Roman" w:cs="Times New Roman"/>
                <w:noProof/>
                <w:lang w:val="es-CO" w:eastAsia="es-CO"/>
              </w:rPr>
              <w:drawing>
                <wp:inline distT="0" distB="0" distL="0" distR="0" wp14:anchorId="1DF8D723" wp14:editId="2473E87D">
                  <wp:extent cx="2731135" cy="1536262"/>
                  <wp:effectExtent l="0" t="0" r="0" b="6985"/>
                  <wp:docPr id="3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7698" cy="1556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7803B2" w14:textId="77777777" w:rsidR="00AA6AC8" w:rsidRPr="00AA6AC8" w:rsidRDefault="00AA6AC8" w:rsidP="00AA6AC8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AA6AC8">
              <w:rPr>
                <w:rFonts w:ascii="Times New Roman" w:hAnsi="Times New Roman" w:cs="Times New Roman"/>
                <w:noProof/>
                <w:lang w:val="es-CO" w:eastAsia="es-CO"/>
              </w:rPr>
              <w:drawing>
                <wp:inline distT="0" distB="0" distL="0" distR="0" wp14:anchorId="14329749" wp14:editId="1121567B">
                  <wp:extent cx="2847762" cy="1601867"/>
                  <wp:effectExtent l="0" t="0" r="0" b="0"/>
                  <wp:docPr id="4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6169" cy="1612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D64D49" w14:textId="77777777" w:rsidR="00AA6AC8" w:rsidRPr="00AA6AC8" w:rsidRDefault="00AA6AC8" w:rsidP="00AA6AC8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AA6AC8">
              <w:rPr>
                <w:rFonts w:ascii="Times New Roman" w:hAnsi="Times New Roman" w:cs="Times New Roman"/>
                <w:noProof/>
                <w:lang w:val="es-CO" w:eastAsia="es-CO"/>
              </w:rPr>
              <w:drawing>
                <wp:inline distT="0" distB="0" distL="0" distR="0" wp14:anchorId="2C5F8A1D" wp14:editId="3D886743">
                  <wp:extent cx="3089558" cy="1737876"/>
                  <wp:effectExtent l="0" t="0" r="0" b="0"/>
                  <wp:docPr id="6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104" cy="1760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3C8958" w14:textId="77777777" w:rsidR="00AA6AC8" w:rsidRPr="00AA6AC8" w:rsidRDefault="00AA6AC8" w:rsidP="00AA6AC8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AA6AC8">
              <w:rPr>
                <w:rFonts w:ascii="Times New Roman" w:hAnsi="Times New Roman" w:cs="Times New Roman"/>
                <w:noProof/>
                <w:lang w:val="es-CO" w:eastAsia="es-CO"/>
              </w:rPr>
              <w:lastRenderedPageBreak/>
              <w:drawing>
                <wp:inline distT="0" distB="0" distL="0" distR="0" wp14:anchorId="456DDAA5" wp14:editId="33E9C3A4">
                  <wp:extent cx="3054985" cy="1718590"/>
                  <wp:effectExtent l="0" t="0" r="0" b="0"/>
                  <wp:docPr id="9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9912" cy="1738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0B9DBC" w14:textId="77777777" w:rsidR="007F5A29" w:rsidRDefault="00AA6AC8" w:rsidP="007F5A29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SANTA ANA</w:t>
            </w:r>
          </w:p>
          <w:p w14:paraId="1FC48DCB" w14:textId="46969581" w:rsidR="00AA6AC8" w:rsidRDefault="004932EA" w:rsidP="007F5A29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Grupo 1</w:t>
            </w:r>
          </w:p>
          <w:p w14:paraId="1800F9FF" w14:textId="77777777" w:rsidR="00AA6AC8" w:rsidRPr="00AA6AC8" w:rsidRDefault="00AA6AC8" w:rsidP="00AA6AC8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AA6AC8">
              <w:rPr>
                <w:rFonts w:ascii="Times New Roman" w:hAnsi="Times New Roman" w:cs="Times New Roman"/>
                <w:noProof/>
                <w:lang w:val="es-CO" w:eastAsia="es-CO"/>
              </w:rPr>
              <w:drawing>
                <wp:inline distT="0" distB="0" distL="0" distR="0" wp14:anchorId="78836F5E" wp14:editId="1D3AE0F0">
                  <wp:extent cx="2978785" cy="1675567"/>
                  <wp:effectExtent l="0" t="0" r="0" b="1270"/>
                  <wp:docPr id="10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9275" cy="1687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920A2C" w14:textId="77777777" w:rsidR="00AA6AC8" w:rsidRPr="00AA6AC8" w:rsidRDefault="00AA6AC8" w:rsidP="00AA6AC8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AA6AC8">
              <w:rPr>
                <w:rFonts w:ascii="Times New Roman" w:hAnsi="Times New Roman" w:cs="Times New Roman"/>
                <w:noProof/>
                <w:lang w:val="es-CO" w:eastAsia="es-CO"/>
              </w:rPr>
              <w:drawing>
                <wp:inline distT="0" distB="0" distL="0" distR="0" wp14:anchorId="589D03A3" wp14:editId="68821DF0">
                  <wp:extent cx="3163570" cy="1779509"/>
                  <wp:effectExtent l="0" t="0" r="0" b="0"/>
                  <wp:docPr id="12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4037" cy="1791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101105" w14:textId="77777777" w:rsidR="00AA6AC8" w:rsidRDefault="00AA6AC8" w:rsidP="007F5A29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</w:p>
          <w:p w14:paraId="0B9ADAD2" w14:textId="77777777" w:rsidR="00AA6AC8" w:rsidRPr="00AA6AC8" w:rsidRDefault="00AA6AC8" w:rsidP="00AA6AC8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AA6AC8">
              <w:rPr>
                <w:rFonts w:ascii="Times New Roman" w:hAnsi="Times New Roman" w:cs="Times New Roman"/>
                <w:noProof/>
                <w:lang w:val="es-CO" w:eastAsia="es-CO"/>
              </w:rPr>
              <w:lastRenderedPageBreak/>
              <w:drawing>
                <wp:inline distT="0" distB="0" distL="0" distR="0" wp14:anchorId="4EC97272" wp14:editId="625306B2">
                  <wp:extent cx="3210561" cy="1805940"/>
                  <wp:effectExtent l="0" t="0" r="8890" b="3810"/>
                  <wp:docPr id="13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3247" cy="18130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56A1FC" w14:textId="77777777" w:rsidR="00AA6AC8" w:rsidRDefault="00AA6AC8" w:rsidP="007F5A29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</w:p>
          <w:p w14:paraId="1CE00658" w14:textId="77777777" w:rsidR="004932EA" w:rsidRPr="004932EA" w:rsidRDefault="004932EA" w:rsidP="004932EA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4932EA">
              <w:rPr>
                <w:rFonts w:ascii="Times New Roman" w:hAnsi="Times New Roman" w:cs="Times New Roman"/>
                <w:noProof/>
                <w:lang w:val="es-CO" w:eastAsia="es-CO"/>
              </w:rPr>
              <w:drawing>
                <wp:inline distT="0" distB="0" distL="0" distR="0" wp14:anchorId="5960290C" wp14:editId="51A524BF">
                  <wp:extent cx="3283585" cy="1847017"/>
                  <wp:effectExtent l="0" t="0" r="0" b="1270"/>
                  <wp:docPr id="2135982808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3234" cy="1858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64A486" w14:textId="77777777" w:rsidR="004932EA" w:rsidRDefault="004932EA" w:rsidP="007F5A29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</w:p>
          <w:p w14:paraId="7C72E645" w14:textId="77777777" w:rsidR="004932EA" w:rsidRDefault="004932EA" w:rsidP="007F5A29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</w:p>
          <w:p w14:paraId="0E9CED17" w14:textId="77777777" w:rsidR="004932EA" w:rsidRDefault="004932EA" w:rsidP="007F5A29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</w:p>
          <w:p w14:paraId="7B1675CD" w14:textId="77777777" w:rsidR="004932EA" w:rsidRDefault="004932EA" w:rsidP="007F5A29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</w:p>
          <w:p w14:paraId="491857CD" w14:textId="354033F8" w:rsidR="00AA6AC8" w:rsidRDefault="004932EA" w:rsidP="007F5A29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Grupo 2</w:t>
            </w:r>
          </w:p>
          <w:p w14:paraId="49123A66" w14:textId="77777777" w:rsidR="004932EA" w:rsidRPr="004932EA" w:rsidRDefault="004932EA" w:rsidP="004932EA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4932EA">
              <w:rPr>
                <w:rFonts w:ascii="Times New Roman" w:hAnsi="Times New Roman" w:cs="Times New Roman"/>
                <w:noProof/>
                <w:lang w:val="es-CO" w:eastAsia="es-CO"/>
              </w:rPr>
              <w:drawing>
                <wp:inline distT="0" distB="0" distL="0" distR="0" wp14:anchorId="5B5732CB" wp14:editId="08195D2D">
                  <wp:extent cx="2943860" cy="1655922"/>
                  <wp:effectExtent l="0" t="0" r="0" b="1905"/>
                  <wp:docPr id="15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053" cy="1662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E9C1AB" w14:textId="77777777" w:rsidR="004932EA" w:rsidRPr="004932EA" w:rsidRDefault="004932EA" w:rsidP="004932EA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4932EA">
              <w:rPr>
                <w:rFonts w:ascii="Times New Roman" w:hAnsi="Times New Roman" w:cs="Times New Roman"/>
                <w:noProof/>
                <w:lang w:val="es-CO" w:eastAsia="es-CO"/>
              </w:rPr>
              <w:lastRenderedPageBreak/>
              <w:drawing>
                <wp:inline distT="0" distB="0" distL="0" distR="0" wp14:anchorId="50B77BE9" wp14:editId="21C3CB55">
                  <wp:extent cx="2884170" cy="1622345"/>
                  <wp:effectExtent l="0" t="0" r="0" b="0"/>
                  <wp:docPr id="17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0248" cy="1637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958994" w14:textId="77777777" w:rsidR="004932EA" w:rsidRPr="004932EA" w:rsidRDefault="004932EA" w:rsidP="004932EA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4932EA">
              <w:rPr>
                <w:rFonts w:ascii="Times New Roman" w:hAnsi="Times New Roman" w:cs="Times New Roman"/>
                <w:noProof/>
                <w:lang w:val="es-CO" w:eastAsia="es-CO"/>
              </w:rPr>
              <w:drawing>
                <wp:inline distT="0" distB="0" distL="0" distR="0" wp14:anchorId="33CBDA8B" wp14:editId="7BDD1A4D">
                  <wp:extent cx="2761262" cy="1553210"/>
                  <wp:effectExtent l="0" t="0" r="1270" b="8890"/>
                  <wp:docPr id="18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699" cy="1568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EE63D0" w14:textId="77777777" w:rsidR="004932EA" w:rsidRPr="004932EA" w:rsidRDefault="004932EA" w:rsidP="004932EA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4932EA">
              <w:rPr>
                <w:rFonts w:ascii="Times New Roman" w:hAnsi="Times New Roman" w:cs="Times New Roman"/>
                <w:noProof/>
                <w:lang w:val="es-CO" w:eastAsia="es-CO"/>
              </w:rPr>
              <w:drawing>
                <wp:inline distT="0" distB="0" distL="0" distR="0" wp14:anchorId="1D781CD9" wp14:editId="65E03FFB">
                  <wp:extent cx="2866321" cy="1612305"/>
                  <wp:effectExtent l="0" t="0" r="0" b="6985"/>
                  <wp:docPr id="20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3291" cy="1627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FF455E" w14:textId="77777777" w:rsidR="00E46FF0" w:rsidRPr="00E46FF0" w:rsidRDefault="00E46FF0" w:rsidP="00E46FF0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E46FF0">
              <w:rPr>
                <w:rFonts w:ascii="Times New Roman" w:hAnsi="Times New Roman" w:cs="Times New Roman"/>
                <w:noProof/>
                <w:lang w:val="es-CO" w:eastAsia="es-CO"/>
              </w:rPr>
              <w:drawing>
                <wp:inline distT="0" distB="0" distL="0" distR="0" wp14:anchorId="2114E87D" wp14:editId="268173BA">
                  <wp:extent cx="2942590" cy="1655207"/>
                  <wp:effectExtent l="0" t="0" r="0" b="2540"/>
                  <wp:docPr id="22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6" cy="1671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329434" w14:textId="3E21B6B4" w:rsidR="00AA6AC8" w:rsidRPr="003B5AAF" w:rsidRDefault="00AA6AC8" w:rsidP="007F5A29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</w:p>
        </w:tc>
      </w:tr>
    </w:tbl>
    <w:p w14:paraId="7C3776E1" w14:textId="77777777" w:rsidR="003B5AAF" w:rsidRDefault="003B5AAF" w:rsidP="00F03960">
      <w:pPr>
        <w:ind w:left="360"/>
        <w:jc w:val="both"/>
        <w:rPr>
          <w:rFonts w:ascii="Corbel" w:hAnsi="Corbel"/>
          <w:b/>
        </w:rPr>
      </w:pPr>
    </w:p>
    <w:p w14:paraId="624F13A0" w14:textId="77777777" w:rsidR="007F5A29" w:rsidRDefault="007F5A29" w:rsidP="00F03960">
      <w:pPr>
        <w:ind w:left="360"/>
        <w:jc w:val="both"/>
        <w:rPr>
          <w:rFonts w:ascii="Corbel" w:hAnsi="Corbel"/>
          <w:b/>
        </w:rPr>
      </w:pPr>
    </w:p>
    <w:p w14:paraId="42455806" w14:textId="77777777" w:rsidR="004217F6" w:rsidRDefault="004217F6" w:rsidP="00F03960">
      <w:pPr>
        <w:ind w:left="360"/>
        <w:jc w:val="both"/>
        <w:rPr>
          <w:rFonts w:ascii="Corbel" w:hAnsi="Corbel"/>
          <w:b/>
        </w:rPr>
      </w:pPr>
    </w:p>
    <w:p w14:paraId="5B3E71C4" w14:textId="77777777" w:rsidR="004217F6" w:rsidRDefault="004217F6" w:rsidP="00F03960">
      <w:pPr>
        <w:ind w:left="360"/>
        <w:jc w:val="both"/>
        <w:rPr>
          <w:rFonts w:ascii="Corbel" w:hAnsi="Corbel"/>
          <w:b/>
        </w:rPr>
      </w:pPr>
    </w:p>
    <w:tbl>
      <w:tblPr>
        <w:tblStyle w:val="Tablaconcuadrcula"/>
        <w:tblW w:w="9424" w:type="dxa"/>
        <w:tblLook w:val="04A0" w:firstRow="1" w:lastRow="0" w:firstColumn="1" w:lastColumn="0" w:noHBand="0" w:noVBand="1"/>
      </w:tblPr>
      <w:tblGrid>
        <w:gridCol w:w="3114"/>
        <w:gridCol w:w="6310"/>
      </w:tblGrid>
      <w:tr w:rsidR="00BD39D7" w:rsidRPr="003B5AAF" w14:paraId="77CB819D" w14:textId="77777777" w:rsidTr="008572B8">
        <w:trPr>
          <w:trHeight w:val="281"/>
        </w:trPr>
        <w:tc>
          <w:tcPr>
            <w:tcW w:w="3114" w:type="dxa"/>
            <w:shd w:val="clear" w:color="auto" w:fill="BFBFBF" w:themeFill="background1" w:themeFillShade="BF"/>
            <w:hideMark/>
          </w:tcPr>
          <w:p w14:paraId="1432F048" w14:textId="77777777" w:rsidR="007F5A29" w:rsidRPr="003B5AAF" w:rsidRDefault="007F5A29" w:rsidP="008572B8">
            <w:pPr>
              <w:ind w:left="360"/>
              <w:jc w:val="both"/>
              <w:rPr>
                <w:rFonts w:ascii="Corbel" w:hAnsi="Corbel"/>
                <w:b/>
                <w:bCs/>
                <w:lang w:val="es-CO"/>
              </w:rPr>
            </w:pPr>
            <w:r>
              <w:rPr>
                <w:rFonts w:ascii="Corbel" w:hAnsi="Corbel"/>
                <w:b/>
                <w:bCs/>
                <w:lang w:val="es-CO"/>
              </w:rPr>
              <w:t>Ítem</w:t>
            </w:r>
          </w:p>
        </w:tc>
        <w:tc>
          <w:tcPr>
            <w:tcW w:w="6310" w:type="dxa"/>
            <w:shd w:val="clear" w:color="auto" w:fill="BFBFBF" w:themeFill="background1" w:themeFillShade="BF"/>
            <w:hideMark/>
          </w:tcPr>
          <w:p w14:paraId="0138B6DA" w14:textId="77777777" w:rsidR="007F5A29" w:rsidRPr="003B5AAF" w:rsidRDefault="007F5A29" w:rsidP="008572B8">
            <w:pPr>
              <w:ind w:left="360"/>
              <w:jc w:val="center"/>
              <w:rPr>
                <w:rFonts w:ascii="Corbel" w:hAnsi="Corbel"/>
                <w:b/>
                <w:bCs/>
                <w:lang w:val="es-CO"/>
              </w:rPr>
            </w:pPr>
            <w:r w:rsidRPr="003B5AAF">
              <w:rPr>
                <w:rFonts w:ascii="Corbel" w:hAnsi="Corbel"/>
                <w:b/>
                <w:bCs/>
                <w:lang w:val="es-CO"/>
              </w:rPr>
              <w:t>Descripción</w:t>
            </w:r>
          </w:p>
        </w:tc>
      </w:tr>
      <w:tr w:rsidR="00BD39D7" w:rsidRPr="003B5AAF" w14:paraId="53B8646D" w14:textId="77777777" w:rsidTr="008572B8">
        <w:trPr>
          <w:trHeight w:val="281"/>
        </w:trPr>
        <w:tc>
          <w:tcPr>
            <w:tcW w:w="3114" w:type="dxa"/>
          </w:tcPr>
          <w:p w14:paraId="55385B9F" w14:textId="30AD5D1D" w:rsidR="007F5A29" w:rsidRPr="007F5A29" w:rsidRDefault="007F5A29" w:rsidP="008572B8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7F5A29">
              <w:rPr>
                <w:rFonts w:ascii="Corbel" w:hAnsi="Corbel"/>
                <w:bCs/>
                <w:lang w:val="es-CO"/>
              </w:rPr>
              <w:t xml:space="preserve">Nombre de Actividad No </w:t>
            </w:r>
            <w:r>
              <w:rPr>
                <w:rFonts w:ascii="Corbel" w:hAnsi="Corbel"/>
                <w:bCs/>
                <w:lang w:val="es-CO"/>
              </w:rPr>
              <w:t>2</w:t>
            </w:r>
          </w:p>
        </w:tc>
        <w:tc>
          <w:tcPr>
            <w:tcW w:w="6310" w:type="dxa"/>
          </w:tcPr>
          <w:p w14:paraId="6E1FC43E" w14:textId="718F3BF7" w:rsidR="007F5A29" w:rsidRPr="003B5AAF" w:rsidRDefault="004E363F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Implementación</w:t>
            </w:r>
            <w:r w:rsidR="005D3540">
              <w:rPr>
                <w:rFonts w:ascii="Corbel" w:hAnsi="Corbel"/>
                <w:b/>
                <w:lang w:val="es-CO"/>
              </w:rPr>
              <w:t xml:space="preserve"> de la estrategia </w:t>
            </w:r>
            <w:r w:rsidR="005907F8">
              <w:rPr>
                <w:rFonts w:ascii="Corbel" w:hAnsi="Corbel"/>
                <w:b/>
                <w:lang w:val="es-CO"/>
              </w:rPr>
              <w:t>de recuperación emocional en su protocolo la cuerda nos une</w:t>
            </w:r>
          </w:p>
        </w:tc>
      </w:tr>
      <w:tr w:rsidR="00BD39D7" w:rsidRPr="003B5AAF" w14:paraId="41750E10" w14:textId="77777777" w:rsidTr="008572B8">
        <w:trPr>
          <w:trHeight w:val="281"/>
        </w:trPr>
        <w:tc>
          <w:tcPr>
            <w:tcW w:w="3114" w:type="dxa"/>
            <w:hideMark/>
          </w:tcPr>
          <w:p w14:paraId="63F184A2" w14:textId="77777777" w:rsidR="007F5A29" w:rsidRPr="003B5AAF" w:rsidRDefault="007F5A29" w:rsidP="008572B8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3B5AAF">
              <w:rPr>
                <w:rFonts w:ascii="Corbel" w:hAnsi="Corbel"/>
                <w:bCs/>
                <w:lang w:val="es-CO"/>
              </w:rPr>
              <w:t>Población objetivo</w:t>
            </w:r>
          </w:p>
        </w:tc>
        <w:tc>
          <w:tcPr>
            <w:tcW w:w="6310" w:type="dxa"/>
            <w:hideMark/>
          </w:tcPr>
          <w:p w14:paraId="437A2F4A" w14:textId="174441CC" w:rsidR="007F5A29" w:rsidRPr="003B5AAF" w:rsidRDefault="004E363F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 xml:space="preserve">Niñas y Niños entre </w:t>
            </w:r>
            <w:r w:rsidR="003A0857">
              <w:rPr>
                <w:rFonts w:ascii="Corbel" w:hAnsi="Corbel"/>
                <w:b/>
                <w:lang w:val="es-CO"/>
              </w:rPr>
              <w:t>6 a 12 años</w:t>
            </w:r>
            <w:r w:rsidR="00670533">
              <w:rPr>
                <w:rFonts w:ascii="Corbel" w:hAnsi="Corbel"/>
                <w:b/>
                <w:lang w:val="es-CO"/>
              </w:rPr>
              <w:t xml:space="preserve"> – Participaron 12 </w:t>
            </w:r>
            <w:r w:rsidR="00020192">
              <w:rPr>
                <w:rFonts w:ascii="Corbel" w:hAnsi="Corbel"/>
                <w:b/>
                <w:lang w:val="es-CO"/>
              </w:rPr>
              <w:t>NN</w:t>
            </w:r>
          </w:p>
        </w:tc>
      </w:tr>
      <w:tr w:rsidR="00BD39D7" w:rsidRPr="003B5AAF" w14:paraId="34201E69" w14:textId="77777777" w:rsidTr="008572B8">
        <w:trPr>
          <w:trHeight w:val="281"/>
        </w:trPr>
        <w:tc>
          <w:tcPr>
            <w:tcW w:w="3114" w:type="dxa"/>
            <w:hideMark/>
          </w:tcPr>
          <w:p w14:paraId="63AFE0CD" w14:textId="77777777" w:rsidR="007F5A29" w:rsidRPr="003B5AAF" w:rsidRDefault="007F5A29" w:rsidP="008572B8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3B5AAF">
              <w:rPr>
                <w:rFonts w:ascii="Corbel" w:hAnsi="Corbel"/>
                <w:bCs/>
                <w:lang w:val="es-CO"/>
              </w:rPr>
              <w:t>Objetivo principal</w:t>
            </w:r>
          </w:p>
        </w:tc>
        <w:tc>
          <w:tcPr>
            <w:tcW w:w="6310" w:type="dxa"/>
          </w:tcPr>
          <w:p w14:paraId="6D50141A" w14:textId="566761D7" w:rsidR="007F5A29" w:rsidRPr="003B5AAF" w:rsidRDefault="005E4AF2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Contribuir</w:t>
            </w:r>
            <w:r w:rsidR="00084E35">
              <w:rPr>
                <w:rFonts w:ascii="Corbel" w:hAnsi="Corbel"/>
                <w:b/>
                <w:lang w:val="es-CO"/>
              </w:rPr>
              <w:t xml:space="preserve"> en el proceso de rehabilitación </w:t>
            </w:r>
            <w:r>
              <w:rPr>
                <w:rFonts w:ascii="Corbel" w:hAnsi="Corbel"/>
                <w:b/>
                <w:lang w:val="es-CO"/>
              </w:rPr>
              <w:t>psicosocial de</w:t>
            </w:r>
            <w:r w:rsidR="002836F3">
              <w:rPr>
                <w:rFonts w:ascii="Corbel" w:hAnsi="Corbel"/>
                <w:b/>
                <w:lang w:val="es-CO"/>
              </w:rPr>
              <w:t xml:space="preserve"> </w:t>
            </w:r>
            <w:proofErr w:type="gramStart"/>
            <w:r w:rsidR="002836F3">
              <w:rPr>
                <w:rFonts w:ascii="Corbel" w:hAnsi="Corbel"/>
                <w:b/>
                <w:lang w:val="es-CO"/>
              </w:rPr>
              <w:t>niños y niñas</w:t>
            </w:r>
            <w:proofErr w:type="gramEnd"/>
            <w:r w:rsidR="002836F3">
              <w:rPr>
                <w:rFonts w:ascii="Corbel" w:hAnsi="Corbel"/>
                <w:b/>
                <w:lang w:val="es-CO"/>
              </w:rPr>
              <w:t xml:space="preserve"> entre 6 y 12 años</w:t>
            </w:r>
            <w:r w:rsidR="00900154">
              <w:rPr>
                <w:rFonts w:ascii="Corbel" w:hAnsi="Corbel"/>
                <w:b/>
                <w:lang w:val="es-CO"/>
              </w:rPr>
              <w:t>, afectados</w:t>
            </w:r>
            <w:r w:rsidR="000F4C12">
              <w:rPr>
                <w:rFonts w:ascii="Corbel" w:hAnsi="Corbel"/>
                <w:b/>
                <w:lang w:val="es-CO"/>
              </w:rPr>
              <w:t xml:space="preserve"> por los diferentes hechos </w:t>
            </w:r>
            <w:r>
              <w:rPr>
                <w:rFonts w:ascii="Corbel" w:hAnsi="Corbel"/>
                <w:b/>
                <w:lang w:val="es-CO"/>
              </w:rPr>
              <w:t>victimizan tés</w:t>
            </w:r>
            <w:r w:rsidR="000F4C12">
              <w:rPr>
                <w:rFonts w:ascii="Corbel" w:hAnsi="Corbel"/>
                <w:b/>
                <w:lang w:val="es-CO"/>
              </w:rPr>
              <w:t xml:space="preserve"> con ocasión al </w:t>
            </w:r>
            <w:proofErr w:type="gramStart"/>
            <w:r w:rsidR="000F4C12">
              <w:rPr>
                <w:rFonts w:ascii="Corbel" w:hAnsi="Corbel"/>
                <w:b/>
                <w:lang w:val="es-CO"/>
              </w:rPr>
              <w:t xml:space="preserve">conflicto </w:t>
            </w:r>
            <w:r w:rsidR="00A147E9">
              <w:rPr>
                <w:rFonts w:ascii="Corbel" w:hAnsi="Corbel"/>
                <w:b/>
                <w:lang w:val="es-CO"/>
              </w:rPr>
              <w:t>,</w:t>
            </w:r>
            <w:proofErr w:type="gramEnd"/>
            <w:r w:rsidR="00A147E9">
              <w:rPr>
                <w:rFonts w:ascii="Corbel" w:hAnsi="Corbel"/>
                <w:b/>
                <w:lang w:val="es-CO"/>
              </w:rPr>
              <w:t xml:space="preserve"> </w:t>
            </w:r>
            <w:r>
              <w:rPr>
                <w:rFonts w:ascii="Corbel" w:hAnsi="Corbel"/>
                <w:b/>
                <w:lang w:val="es-CO"/>
              </w:rPr>
              <w:t>a través</w:t>
            </w:r>
            <w:r w:rsidR="00A147E9">
              <w:rPr>
                <w:rFonts w:ascii="Corbel" w:hAnsi="Corbel"/>
                <w:b/>
                <w:lang w:val="es-CO"/>
              </w:rPr>
              <w:t xml:space="preserve"> de la </w:t>
            </w:r>
            <w:r w:rsidR="004A4670">
              <w:rPr>
                <w:rFonts w:ascii="Corbel" w:hAnsi="Corbel"/>
                <w:b/>
                <w:lang w:val="es-CO"/>
              </w:rPr>
              <w:t>construcción de experiencias significati</w:t>
            </w:r>
            <w:r w:rsidR="00A03DB6">
              <w:rPr>
                <w:rFonts w:ascii="Corbel" w:hAnsi="Corbel"/>
                <w:b/>
                <w:lang w:val="es-CO"/>
              </w:rPr>
              <w:t>vas, que les permita reconocer sus recursos</w:t>
            </w:r>
            <w:r w:rsidR="004342FC">
              <w:rPr>
                <w:rFonts w:ascii="Corbel" w:hAnsi="Corbel"/>
                <w:b/>
                <w:lang w:val="es-CO"/>
              </w:rPr>
              <w:t xml:space="preserve"> de </w:t>
            </w:r>
            <w:r w:rsidR="009B700D">
              <w:rPr>
                <w:rFonts w:ascii="Corbel" w:hAnsi="Corbel"/>
                <w:b/>
                <w:lang w:val="es-CO"/>
              </w:rPr>
              <w:t>afrontamiento, la</w:t>
            </w:r>
            <w:r w:rsidR="004342FC">
              <w:rPr>
                <w:rFonts w:ascii="Corbel" w:hAnsi="Corbel"/>
                <w:b/>
                <w:lang w:val="es-CO"/>
              </w:rPr>
              <w:t xml:space="preserve"> gestión de sus emociones</w:t>
            </w:r>
            <w:r w:rsidR="00CE7CE7">
              <w:rPr>
                <w:rFonts w:ascii="Corbel" w:hAnsi="Corbel"/>
                <w:b/>
                <w:lang w:val="es-CO"/>
              </w:rPr>
              <w:t xml:space="preserve"> y el empoderamiento</w:t>
            </w:r>
            <w:r w:rsidR="009B2AC5">
              <w:rPr>
                <w:rFonts w:ascii="Corbel" w:hAnsi="Corbel"/>
                <w:b/>
                <w:lang w:val="es-CO"/>
              </w:rPr>
              <w:t xml:space="preserve"> de </w:t>
            </w:r>
            <w:r>
              <w:rPr>
                <w:rFonts w:ascii="Corbel" w:hAnsi="Corbel"/>
                <w:b/>
                <w:lang w:val="es-CO"/>
              </w:rPr>
              <w:t>su identidad</w:t>
            </w:r>
          </w:p>
        </w:tc>
      </w:tr>
      <w:tr w:rsidR="00BD39D7" w:rsidRPr="003B5AAF" w14:paraId="16B92752" w14:textId="77777777" w:rsidTr="008572B8">
        <w:trPr>
          <w:trHeight w:val="281"/>
        </w:trPr>
        <w:tc>
          <w:tcPr>
            <w:tcW w:w="3114" w:type="dxa"/>
            <w:hideMark/>
          </w:tcPr>
          <w:p w14:paraId="4F3B6A73" w14:textId="77777777" w:rsidR="007F5A29" w:rsidRPr="003B5AAF" w:rsidRDefault="007F5A29" w:rsidP="008572B8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3B5AAF">
              <w:rPr>
                <w:rFonts w:ascii="Corbel" w:hAnsi="Corbel"/>
                <w:bCs/>
                <w:lang w:val="es-CO"/>
              </w:rPr>
              <w:t>Lugar y fecha</w:t>
            </w:r>
          </w:p>
        </w:tc>
        <w:tc>
          <w:tcPr>
            <w:tcW w:w="6310" w:type="dxa"/>
          </w:tcPr>
          <w:p w14:paraId="356FA27B" w14:textId="3CB99CDC" w:rsidR="007F5A29" w:rsidRPr="003B5AAF" w:rsidRDefault="003A0857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Sa</w:t>
            </w:r>
            <w:r w:rsidR="00FC57D0">
              <w:rPr>
                <w:rFonts w:ascii="Corbel" w:hAnsi="Corbel"/>
                <w:b/>
                <w:lang w:val="es-CO"/>
              </w:rPr>
              <w:t>nta Ana</w:t>
            </w:r>
            <w:r w:rsidR="00272553">
              <w:rPr>
                <w:rFonts w:ascii="Corbel" w:hAnsi="Corbel"/>
                <w:b/>
                <w:lang w:val="es-CO"/>
              </w:rPr>
              <w:t xml:space="preserve"> </w:t>
            </w:r>
            <w:r w:rsidR="009C07B2">
              <w:rPr>
                <w:rFonts w:ascii="Corbel" w:hAnsi="Corbel"/>
                <w:b/>
                <w:lang w:val="es-CO"/>
              </w:rPr>
              <w:t>11-</w:t>
            </w:r>
            <w:r w:rsidR="00D15022">
              <w:rPr>
                <w:rFonts w:ascii="Corbel" w:hAnsi="Corbel"/>
                <w:b/>
                <w:lang w:val="es-CO"/>
              </w:rPr>
              <w:t>06</w:t>
            </w:r>
            <w:r w:rsidR="00F129F0">
              <w:rPr>
                <w:rFonts w:ascii="Corbel" w:hAnsi="Corbel"/>
                <w:b/>
                <w:lang w:val="es-CO"/>
              </w:rPr>
              <w:t>- 2025</w:t>
            </w:r>
          </w:p>
        </w:tc>
      </w:tr>
      <w:tr w:rsidR="00BD39D7" w:rsidRPr="003B5AAF" w14:paraId="7A49A531" w14:textId="77777777" w:rsidTr="008572B8">
        <w:trPr>
          <w:trHeight w:val="281"/>
        </w:trPr>
        <w:tc>
          <w:tcPr>
            <w:tcW w:w="3114" w:type="dxa"/>
            <w:hideMark/>
          </w:tcPr>
          <w:p w14:paraId="58263813" w14:textId="77777777" w:rsidR="007F5A29" w:rsidRPr="003B5AAF" w:rsidRDefault="007F5A29" w:rsidP="008572B8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3B5AAF">
              <w:rPr>
                <w:rFonts w:ascii="Corbel" w:hAnsi="Corbel"/>
                <w:bCs/>
                <w:lang w:val="es-CO"/>
              </w:rPr>
              <w:t>Logros</w:t>
            </w:r>
          </w:p>
        </w:tc>
        <w:tc>
          <w:tcPr>
            <w:tcW w:w="6310" w:type="dxa"/>
          </w:tcPr>
          <w:p w14:paraId="4D420F16" w14:textId="0A2422F3" w:rsidR="007F5A29" w:rsidRPr="003B5AAF" w:rsidRDefault="00EF6A63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Se logro socializar en algu</w:t>
            </w:r>
            <w:r w:rsidR="003B28FF">
              <w:rPr>
                <w:rFonts w:ascii="Corbel" w:hAnsi="Corbel"/>
                <w:b/>
                <w:lang w:val="es-CO"/>
              </w:rPr>
              <w:t>nos</w:t>
            </w:r>
            <w:r w:rsidR="0086294F">
              <w:rPr>
                <w:rFonts w:ascii="Corbel" w:hAnsi="Corbel"/>
                <w:b/>
                <w:lang w:val="es-CO"/>
              </w:rPr>
              <w:t xml:space="preserve"> colegios</w:t>
            </w:r>
            <w:r w:rsidR="00BC04AB">
              <w:rPr>
                <w:rFonts w:ascii="Corbel" w:hAnsi="Corbel"/>
                <w:b/>
                <w:lang w:val="es-CO"/>
              </w:rPr>
              <w:t xml:space="preserve"> de Tunja y algunos Municipios de </w:t>
            </w:r>
            <w:r w:rsidR="003E53F4">
              <w:rPr>
                <w:rFonts w:ascii="Corbel" w:hAnsi="Corbel"/>
                <w:b/>
                <w:lang w:val="es-CO"/>
              </w:rPr>
              <w:t>Boyacá</w:t>
            </w:r>
          </w:p>
        </w:tc>
      </w:tr>
      <w:tr w:rsidR="00BD39D7" w:rsidRPr="003B5AAF" w14:paraId="4CC53129" w14:textId="77777777" w:rsidTr="008572B8">
        <w:trPr>
          <w:trHeight w:val="281"/>
        </w:trPr>
        <w:tc>
          <w:tcPr>
            <w:tcW w:w="3114" w:type="dxa"/>
            <w:hideMark/>
          </w:tcPr>
          <w:p w14:paraId="76533FB6" w14:textId="77777777" w:rsidR="007F5A29" w:rsidRPr="003B5AAF" w:rsidRDefault="007F5A29" w:rsidP="008572B8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3B5AAF">
              <w:rPr>
                <w:rFonts w:ascii="Corbel" w:hAnsi="Corbel"/>
                <w:bCs/>
                <w:lang w:val="es-CO"/>
              </w:rPr>
              <w:t>Retos</w:t>
            </w:r>
          </w:p>
        </w:tc>
        <w:tc>
          <w:tcPr>
            <w:tcW w:w="6310" w:type="dxa"/>
          </w:tcPr>
          <w:p w14:paraId="25A3D7BD" w14:textId="7F5569B0" w:rsidR="007F5A29" w:rsidRDefault="004A3791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Focalizar con debido t</w:t>
            </w:r>
            <w:r w:rsidR="002D2B49">
              <w:rPr>
                <w:rFonts w:ascii="Corbel" w:hAnsi="Corbel"/>
                <w:b/>
                <w:lang w:val="es-CO"/>
              </w:rPr>
              <w:t xml:space="preserve">iempo los colegios donde ya se </w:t>
            </w:r>
            <w:r w:rsidR="00BB4F28">
              <w:rPr>
                <w:rFonts w:ascii="Corbel" w:hAnsi="Corbel"/>
                <w:b/>
                <w:lang w:val="es-CO"/>
              </w:rPr>
              <w:t>realizó</w:t>
            </w:r>
            <w:r w:rsidR="002D2B49">
              <w:rPr>
                <w:rFonts w:ascii="Corbel" w:hAnsi="Corbel"/>
                <w:b/>
                <w:lang w:val="es-CO"/>
              </w:rPr>
              <w:t xml:space="preserve"> socialización de la estrategia EREG.</w:t>
            </w:r>
          </w:p>
          <w:p w14:paraId="3228B153" w14:textId="7C7F381F" w:rsidR="00BB4F28" w:rsidRDefault="00BB4F28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 xml:space="preserve">Llegar a los Municipios focalizados que por razones de tipo administrativo no se pudo llegar </w:t>
            </w:r>
            <w:proofErr w:type="gramStart"/>
            <w:r w:rsidR="001861AF">
              <w:rPr>
                <w:rFonts w:ascii="Corbel" w:hAnsi="Corbel"/>
                <w:b/>
                <w:lang w:val="es-CO"/>
              </w:rPr>
              <w:t>( suspensión</w:t>
            </w:r>
            <w:proofErr w:type="gramEnd"/>
            <w:r w:rsidR="001861AF">
              <w:rPr>
                <w:rFonts w:ascii="Corbel" w:hAnsi="Corbel"/>
                <w:b/>
                <w:lang w:val="es-CO"/>
              </w:rPr>
              <w:t xml:space="preserve"> de comisiones)</w:t>
            </w:r>
          </w:p>
          <w:p w14:paraId="72C00D25" w14:textId="1C9BF0AF" w:rsidR="00BB4F28" w:rsidRPr="003B5AAF" w:rsidRDefault="00BB4F28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</w:p>
        </w:tc>
      </w:tr>
      <w:tr w:rsidR="00BD39D7" w:rsidRPr="003B5AAF" w14:paraId="586C6FFE" w14:textId="77777777" w:rsidTr="008572B8">
        <w:trPr>
          <w:trHeight w:val="281"/>
        </w:trPr>
        <w:tc>
          <w:tcPr>
            <w:tcW w:w="3114" w:type="dxa"/>
            <w:hideMark/>
          </w:tcPr>
          <w:p w14:paraId="43FBE150" w14:textId="77777777" w:rsidR="007F5A29" w:rsidRPr="003B5AAF" w:rsidRDefault="007F5A29" w:rsidP="008572B8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7F5A29">
              <w:rPr>
                <w:rFonts w:ascii="Corbel" w:hAnsi="Corbel"/>
                <w:bCs/>
              </w:rPr>
              <w:t>Articulación con otras áreas dentro de la Unidad.</w:t>
            </w:r>
          </w:p>
        </w:tc>
        <w:tc>
          <w:tcPr>
            <w:tcW w:w="6310" w:type="dxa"/>
            <w:hideMark/>
          </w:tcPr>
          <w:p w14:paraId="30FF97B9" w14:textId="2405FD60" w:rsidR="007F5A29" w:rsidRPr="003B5AAF" w:rsidRDefault="00A4497C" w:rsidP="00A4497C">
            <w:pPr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Se articula acciones con el proceso de contribuciones a la verdad y garantías de no repetición</w:t>
            </w:r>
          </w:p>
        </w:tc>
      </w:tr>
      <w:tr w:rsidR="00BD39D7" w:rsidRPr="003B5AAF" w14:paraId="5FE8E71B" w14:textId="77777777" w:rsidTr="008572B8">
        <w:trPr>
          <w:trHeight w:val="281"/>
        </w:trPr>
        <w:tc>
          <w:tcPr>
            <w:tcW w:w="3114" w:type="dxa"/>
            <w:hideMark/>
          </w:tcPr>
          <w:p w14:paraId="531150AB" w14:textId="77777777" w:rsidR="007F5A29" w:rsidRPr="003B5AAF" w:rsidRDefault="007F5A29" w:rsidP="008572B8">
            <w:pPr>
              <w:jc w:val="both"/>
              <w:rPr>
                <w:rFonts w:ascii="Corbel" w:hAnsi="Corbel"/>
                <w:b/>
                <w:lang w:val="es-CO"/>
              </w:rPr>
            </w:pPr>
            <w:r w:rsidRPr="001D7366">
              <w:rPr>
                <w:rFonts w:ascii="Corbel" w:hAnsi="Corbel"/>
              </w:rPr>
              <w:t>Articulación con otras instituciones.</w:t>
            </w:r>
          </w:p>
        </w:tc>
        <w:tc>
          <w:tcPr>
            <w:tcW w:w="6310" w:type="dxa"/>
            <w:hideMark/>
          </w:tcPr>
          <w:p w14:paraId="2CF53F48" w14:textId="77777777" w:rsidR="005B2EAE" w:rsidRDefault="005B2EAE" w:rsidP="005B2EAE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Se articula con las alcaldías municipales a través de los enlaces de víctimas, con las instituciones educativas, con las mesas de participación y con organizaciones de víctimas.</w:t>
            </w:r>
          </w:p>
          <w:p w14:paraId="5A509174" w14:textId="77777777" w:rsidR="007F5A29" w:rsidRPr="003B5AAF" w:rsidRDefault="007F5A29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</w:p>
        </w:tc>
      </w:tr>
      <w:tr w:rsidR="00BD39D7" w:rsidRPr="003B5AAF" w14:paraId="242B0B6F" w14:textId="77777777" w:rsidTr="008572B8">
        <w:trPr>
          <w:trHeight w:val="281"/>
        </w:trPr>
        <w:tc>
          <w:tcPr>
            <w:tcW w:w="3114" w:type="dxa"/>
          </w:tcPr>
          <w:p w14:paraId="04F6DA18" w14:textId="77777777" w:rsidR="007F5A29" w:rsidRPr="003B5AAF" w:rsidRDefault="007F5A29" w:rsidP="008572B8">
            <w:pPr>
              <w:jc w:val="both"/>
              <w:rPr>
                <w:rFonts w:ascii="Corbel" w:hAnsi="Corbel"/>
                <w:b/>
                <w:lang w:val="es-CO"/>
              </w:rPr>
            </w:pPr>
            <w:r w:rsidRPr="001D7366">
              <w:rPr>
                <w:rFonts w:ascii="Corbel" w:hAnsi="Corbel"/>
              </w:rPr>
              <w:t>Evidencias y soportes</w:t>
            </w:r>
          </w:p>
        </w:tc>
        <w:tc>
          <w:tcPr>
            <w:tcW w:w="6310" w:type="dxa"/>
          </w:tcPr>
          <w:p w14:paraId="23D940A4" w14:textId="77777777" w:rsidR="00EF60A2" w:rsidRPr="00EF60A2" w:rsidRDefault="00EF60A2" w:rsidP="00EF60A2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EF60A2">
              <w:rPr>
                <w:rFonts w:ascii="Times New Roman" w:hAnsi="Times New Roman" w:cs="Times New Roman"/>
                <w:noProof/>
                <w:lang w:val="es-CO" w:eastAsia="es-CO"/>
              </w:rPr>
              <w:drawing>
                <wp:inline distT="0" distB="0" distL="0" distR="0" wp14:anchorId="60919A29" wp14:editId="22249384">
                  <wp:extent cx="2711450" cy="1525190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7246" cy="154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DD05DA" w14:textId="77777777" w:rsidR="00683DE0" w:rsidRPr="00683DE0" w:rsidRDefault="00683DE0" w:rsidP="00683DE0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683DE0">
              <w:rPr>
                <w:rFonts w:ascii="Times New Roman" w:hAnsi="Times New Roman" w:cs="Times New Roman"/>
                <w:noProof/>
                <w:lang w:val="es-CO" w:eastAsia="es-CO"/>
              </w:rPr>
              <w:lastRenderedPageBreak/>
              <w:drawing>
                <wp:inline distT="0" distB="0" distL="0" distR="0" wp14:anchorId="1236597C" wp14:editId="537D22E5">
                  <wp:extent cx="3272790" cy="1840944"/>
                  <wp:effectExtent l="0" t="0" r="3810" b="6985"/>
                  <wp:docPr id="181283072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9276" cy="1861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AB6754" w14:textId="77777777" w:rsidR="00EC55A9" w:rsidRPr="00EC55A9" w:rsidRDefault="00EC55A9" w:rsidP="00EC55A9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EC55A9">
              <w:rPr>
                <w:rFonts w:ascii="Times New Roman" w:hAnsi="Times New Roman" w:cs="Times New Roman"/>
                <w:noProof/>
                <w:lang w:val="es-CO" w:eastAsia="es-CO"/>
              </w:rPr>
              <w:drawing>
                <wp:inline distT="0" distB="0" distL="0" distR="0" wp14:anchorId="55A7C207" wp14:editId="7580E93B">
                  <wp:extent cx="3474086" cy="1954173"/>
                  <wp:effectExtent l="0" t="0" r="0" b="8255"/>
                  <wp:docPr id="1331216180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2001" cy="196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99AFA3" w14:textId="77777777" w:rsidR="0086211B" w:rsidRPr="0086211B" w:rsidRDefault="0086211B" w:rsidP="0086211B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86211B">
              <w:rPr>
                <w:rFonts w:ascii="Times New Roman" w:hAnsi="Times New Roman" w:cs="Times New Roman"/>
                <w:noProof/>
                <w:lang w:val="es-CO" w:eastAsia="es-CO"/>
              </w:rPr>
              <w:drawing>
                <wp:inline distT="0" distB="0" distL="0" distR="0" wp14:anchorId="13F3B6EA" wp14:editId="032137F1">
                  <wp:extent cx="3405365" cy="1915517"/>
                  <wp:effectExtent l="0" t="0" r="5080" b="8890"/>
                  <wp:docPr id="5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9651" cy="1934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07E639" w14:textId="77777777" w:rsidR="00165D82" w:rsidRDefault="00165D82" w:rsidP="00BD39D7">
            <w:pPr>
              <w:spacing w:before="100" w:beforeAutospacing="1" w:after="100" w:afterAutospacing="1"/>
              <w:rPr>
                <w:rFonts w:ascii="Times New Roman" w:hAnsi="Times New Roman" w:cs="Times New Roman"/>
                <w:noProof/>
                <w:lang w:val="es-CO" w:eastAsia="es-CO"/>
              </w:rPr>
            </w:pPr>
          </w:p>
          <w:p w14:paraId="2DDAD7AB" w14:textId="77777777" w:rsidR="00363C89" w:rsidRDefault="00363C89" w:rsidP="00BD39D7">
            <w:pPr>
              <w:spacing w:before="100" w:beforeAutospacing="1" w:after="100" w:afterAutospacing="1"/>
              <w:rPr>
                <w:rFonts w:ascii="Times New Roman" w:hAnsi="Times New Roman" w:cs="Times New Roman"/>
                <w:noProof/>
                <w:lang w:val="es-CO" w:eastAsia="es-CO"/>
              </w:rPr>
            </w:pPr>
          </w:p>
          <w:p w14:paraId="2176575A" w14:textId="15991C2E" w:rsidR="00BD39D7" w:rsidRPr="00BD39D7" w:rsidRDefault="00BD39D7" w:rsidP="00BD39D7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BD39D7">
              <w:rPr>
                <w:rFonts w:ascii="Times New Roman" w:hAnsi="Times New Roman" w:cs="Times New Roman"/>
                <w:noProof/>
                <w:lang w:val="es-CO" w:eastAsia="es-CO"/>
              </w:rPr>
              <w:lastRenderedPageBreak/>
              <w:drawing>
                <wp:inline distT="0" distB="0" distL="0" distR="0" wp14:anchorId="5401EC37" wp14:editId="31151B2B">
                  <wp:extent cx="3322252" cy="1868766"/>
                  <wp:effectExtent l="0" t="0" r="0" b="0"/>
                  <wp:docPr id="7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0396" cy="1884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1971AF" w14:textId="77777777" w:rsidR="007F5A29" w:rsidRPr="003B5AAF" w:rsidRDefault="007F5A29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</w:p>
        </w:tc>
      </w:tr>
    </w:tbl>
    <w:p w14:paraId="050EC694" w14:textId="77777777" w:rsidR="00F03960" w:rsidRDefault="00F03960" w:rsidP="00F03960">
      <w:pPr>
        <w:ind w:left="360"/>
        <w:jc w:val="both"/>
        <w:rPr>
          <w:rFonts w:ascii="Corbel" w:hAnsi="Corbel"/>
          <w:bCs/>
        </w:rPr>
      </w:pPr>
    </w:p>
    <w:p w14:paraId="679A91FB" w14:textId="77777777" w:rsidR="007F5A29" w:rsidRDefault="007F5A29" w:rsidP="00F03960">
      <w:pPr>
        <w:ind w:left="360"/>
        <w:jc w:val="both"/>
        <w:rPr>
          <w:rFonts w:ascii="Corbel" w:hAnsi="Corbel"/>
          <w:bCs/>
        </w:rPr>
      </w:pPr>
    </w:p>
    <w:p w14:paraId="243B4961" w14:textId="77777777" w:rsidR="007F5A29" w:rsidRDefault="007F5A29" w:rsidP="00F03960">
      <w:pPr>
        <w:ind w:left="360"/>
        <w:jc w:val="both"/>
        <w:rPr>
          <w:rFonts w:ascii="Corbel" w:hAnsi="Corbel"/>
          <w:bCs/>
        </w:rPr>
      </w:pPr>
    </w:p>
    <w:tbl>
      <w:tblPr>
        <w:tblStyle w:val="Tablaconcuadrcula"/>
        <w:tblW w:w="10206" w:type="dxa"/>
        <w:tblInd w:w="-485" w:type="dxa"/>
        <w:tblLook w:val="04A0" w:firstRow="1" w:lastRow="0" w:firstColumn="1" w:lastColumn="0" w:noHBand="0" w:noVBand="1"/>
      </w:tblPr>
      <w:tblGrid>
        <w:gridCol w:w="1894"/>
        <w:gridCol w:w="8312"/>
      </w:tblGrid>
      <w:tr w:rsidR="006326ED" w:rsidRPr="003B5AAF" w14:paraId="60D26CDF" w14:textId="77777777" w:rsidTr="0015038D">
        <w:trPr>
          <w:trHeight w:val="281"/>
        </w:trPr>
        <w:tc>
          <w:tcPr>
            <w:tcW w:w="3580" w:type="dxa"/>
            <w:shd w:val="clear" w:color="auto" w:fill="BFBFBF" w:themeFill="background1" w:themeFillShade="BF"/>
            <w:hideMark/>
          </w:tcPr>
          <w:p w14:paraId="33A96D03" w14:textId="77777777" w:rsidR="007F5A29" w:rsidRPr="003B5AAF" w:rsidRDefault="007F5A29" w:rsidP="008572B8">
            <w:pPr>
              <w:ind w:left="360"/>
              <w:jc w:val="both"/>
              <w:rPr>
                <w:rFonts w:ascii="Corbel" w:hAnsi="Corbel"/>
                <w:b/>
                <w:bCs/>
                <w:lang w:val="es-CO"/>
              </w:rPr>
            </w:pPr>
            <w:r>
              <w:rPr>
                <w:rFonts w:ascii="Corbel" w:hAnsi="Corbel"/>
                <w:b/>
                <w:bCs/>
                <w:lang w:val="es-CO"/>
              </w:rPr>
              <w:t>Ítem</w:t>
            </w:r>
          </w:p>
        </w:tc>
        <w:tc>
          <w:tcPr>
            <w:tcW w:w="22639" w:type="dxa"/>
            <w:shd w:val="clear" w:color="auto" w:fill="BFBFBF" w:themeFill="background1" w:themeFillShade="BF"/>
            <w:hideMark/>
          </w:tcPr>
          <w:p w14:paraId="05C7E615" w14:textId="77777777" w:rsidR="007F5A29" w:rsidRPr="003B5AAF" w:rsidRDefault="007F5A29" w:rsidP="008572B8">
            <w:pPr>
              <w:ind w:left="360"/>
              <w:jc w:val="center"/>
              <w:rPr>
                <w:rFonts w:ascii="Corbel" w:hAnsi="Corbel"/>
                <w:b/>
                <w:bCs/>
                <w:lang w:val="es-CO"/>
              </w:rPr>
            </w:pPr>
            <w:r w:rsidRPr="003B5AAF">
              <w:rPr>
                <w:rFonts w:ascii="Corbel" w:hAnsi="Corbel"/>
                <w:b/>
                <w:bCs/>
                <w:lang w:val="es-CO"/>
              </w:rPr>
              <w:t>Descripción</w:t>
            </w:r>
          </w:p>
        </w:tc>
      </w:tr>
      <w:tr w:rsidR="006326ED" w:rsidRPr="003B5AAF" w14:paraId="580B76BD" w14:textId="77777777" w:rsidTr="0015038D">
        <w:trPr>
          <w:trHeight w:val="281"/>
        </w:trPr>
        <w:tc>
          <w:tcPr>
            <w:tcW w:w="3580" w:type="dxa"/>
          </w:tcPr>
          <w:p w14:paraId="03A79E87" w14:textId="68F12B28" w:rsidR="007F5A29" w:rsidRPr="007F5A29" w:rsidRDefault="007F5A29" w:rsidP="008572B8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7F5A29">
              <w:rPr>
                <w:rFonts w:ascii="Corbel" w:hAnsi="Corbel"/>
                <w:bCs/>
                <w:lang w:val="es-CO"/>
              </w:rPr>
              <w:t xml:space="preserve">Nombre de Actividad No </w:t>
            </w:r>
            <w:r>
              <w:rPr>
                <w:rFonts w:ascii="Corbel" w:hAnsi="Corbel"/>
                <w:bCs/>
                <w:lang w:val="es-CO"/>
              </w:rPr>
              <w:t>3</w:t>
            </w:r>
          </w:p>
        </w:tc>
        <w:tc>
          <w:tcPr>
            <w:tcW w:w="22639" w:type="dxa"/>
          </w:tcPr>
          <w:p w14:paraId="507949A7" w14:textId="5F7CC954" w:rsidR="007F5A29" w:rsidRPr="003B5AAF" w:rsidRDefault="00AB1C98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Implementación</w:t>
            </w:r>
            <w:r w:rsidR="00962BCA">
              <w:rPr>
                <w:rFonts w:ascii="Corbel" w:hAnsi="Corbel"/>
                <w:b/>
                <w:lang w:val="es-CO"/>
              </w:rPr>
              <w:t xml:space="preserve"> de la estrategia de recuperación Emo</w:t>
            </w:r>
            <w:r w:rsidR="00511505">
              <w:rPr>
                <w:rFonts w:ascii="Corbel" w:hAnsi="Corbel"/>
                <w:b/>
                <w:lang w:val="es-CO"/>
              </w:rPr>
              <w:t>cional</w:t>
            </w:r>
          </w:p>
        </w:tc>
      </w:tr>
      <w:tr w:rsidR="006326ED" w:rsidRPr="003B5AAF" w14:paraId="2E69D5C7" w14:textId="77777777" w:rsidTr="0015038D">
        <w:trPr>
          <w:trHeight w:val="281"/>
        </w:trPr>
        <w:tc>
          <w:tcPr>
            <w:tcW w:w="3580" w:type="dxa"/>
            <w:hideMark/>
          </w:tcPr>
          <w:p w14:paraId="4AD72027" w14:textId="77777777" w:rsidR="007F5A29" w:rsidRPr="003B5AAF" w:rsidRDefault="007F5A29" w:rsidP="008572B8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3B5AAF">
              <w:rPr>
                <w:rFonts w:ascii="Corbel" w:hAnsi="Corbel"/>
                <w:bCs/>
                <w:lang w:val="es-CO"/>
              </w:rPr>
              <w:t>Población objetivo</w:t>
            </w:r>
          </w:p>
        </w:tc>
        <w:tc>
          <w:tcPr>
            <w:tcW w:w="22639" w:type="dxa"/>
            <w:hideMark/>
          </w:tcPr>
          <w:p w14:paraId="39F95CCC" w14:textId="485E1987" w:rsidR="007F5A29" w:rsidRPr="003B5AAF" w:rsidRDefault="00511505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Grupal en su protocolo de hilando</w:t>
            </w:r>
          </w:p>
        </w:tc>
      </w:tr>
      <w:tr w:rsidR="006326ED" w:rsidRPr="003B5AAF" w14:paraId="17898A3E" w14:textId="77777777" w:rsidTr="0015038D">
        <w:trPr>
          <w:trHeight w:val="281"/>
        </w:trPr>
        <w:tc>
          <w:tcPr>
            <w:tcW w:w="3580" w:type="dxa"/>
            <w:hideMark/>
          </w:tcPr>
          <w:p w14:paraId="1A47FB63" w14:textId="77777777" w:rsidR="007F5A29" w:rsidRPr="003B5AAF" w:rsidRDefault="007F5A29" w:rsidP="008572B8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3B5AAF">
              <w:rPr>
                <w:rFonts w:ascii="Corbel" w:hAnsi="Corbel"/>
                <w:bCs/>
                <w:lang w:val="es-CO"/>
              </w:rPr>
              <w:t>Objetivo principal</w:t>
            </w:r>
          </w:p>
        </w:tc>
        <w:tc>
          <w:tcPr>
            <w:tcW w:w="22639" w:type="dxa"/>
          </w:tcPr>
          <w:p w14:paraId="5683C0D5" w14:textId="6211325E" w:rsidR="007F5A29" w:rsidRPr="003B5AAF" w:rsidRDefault="001C73E2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t>Implementar medidas de reparación integral individual a las víctimas/</w:t>
            </w:r>
            <w:r w:rsidR="0015038D">
              <w:t>sobrevivientes del</w:t>
            </w:r>
            <w:r>
              <w:t xml:space="preserve"> conflicto armado, que les brinden herramientas que apoyen</w:t>
            </w:r>
            <w:r>
              <w:rPr>
                <w:spacing w:val="-8"/>
              </w:rPr>
              <w:t xml:space="preserve"> </w:t>
            </w:r>
            <w:r>
              <w:t>su</w:t>
            </w:r>
            <w:r>
              <w:rPr>
                <w:spacing w:val="-8"/>
              </w:rPr>
              <w:t xml:space="preserve"> </w:t>
            </w:r>
            <w:r>
              <w:t>recuperación</w:t>
            </w:r>
            <w:r>
              <w:rPr>
                <w:spacing w:val="-7"/>
              </w:rPr>
              <w:t xml:space="preserve"> </w:t>
            </w:r>
            <w:r>
              <w:t>emocional,</w:t>
            </w:r>
            <w:r>
              <w:rPr>
                <w:spacing w:val="-19"/>
              </w:rPr>
              <w:t xml:space="preserve"> </w:t>
            </w:r>
            <w:r>
              <w:t>contribuyan</w:t>
            </w:r>
            <w:r>
              <w:rPr>
                <w:spacing w:val="-17"/>
              </w:rPr>
              <w:t xml:space="preserve"> </w:t>
            </w:r>
            <w:r>
              <w:t>a</w:t>
            </w:r>
            <w:r>
              <w:rPr>
                <w:spacing w:val="-17"/>
              </w:rPr>
              <w:t xml:space="preserve"> </w:t>
            </w:r>
            <w:r>
              <w:t>la</w:t>
            </w:r>
            <w:r>
              <w:rPr>
                <w:spacing w:val="-18"/>
              </w:rPr>
              <w:t xml:space="preserve"> </w:t>
            </w:r>
            <w:r>
              <w:t>mitigación</w:t>
            </w:r>
            <w:r>
              <w:rPr>
                <w:spacing w:val="-16"/>
              </w:rPr>
              <w:t xml:space="preserve"> </w:t>
            </w:r>
            <w:r>
              <w:t>del</w:t>
            </w:r>
            <w:r>
              <w:rPr>
                <w:spacing w:val="-18"/>
              </w:rPr>
              <w:t xml:space="preserve"> </w:t>
            </w:r>
            <w:r>
              <w:t>sufrimiento</w:t>
            </w:r>
            <w:r>
              <w:rPr>
                <w:spacing w:val="-17"/>
              </w:rPr>
              <w:t xml:space="preserve"> </w:t>
            </w:r>
            <w:r>
              <w:t>y de los daños ocasi</w:t>
            </w:r>
            <w:r w:rsidR="00C0598F">
              <w:t xml:space="preserve">onados tanto </w:t>
            </w:r>
            <w:r w:rsidR="00830933">
              <w:t>psicológicos, económicos,</w:t>
            </w:r>
            <w:r>
              <w:t xml:space="preserve"> morales y políticas, aportando</w:t>
            </w:r>
            <w:r w:rsidR="00830933">
              <w:t xml:space="preserve"> recursos emocionales</w:t>
            </w:r>
            <w:r>
              <w:t xml:space="preserve"> en el curso de vida de los participantes de la Estrategia</w:t>
            </w:r>
            <w:r w:rsidR="003015A0">
              <w:t>.</w:t>
            </w:r>
          </w:p>
        </w:tc>
      </w:tr>
      <w:tr w:rsidR="006326ED" w:rsidRPr="003B5AAF" w14:paraId="06119348" w14:textId="77777777" w:rsidTr="0015038D">
        <w:trPr>
          <w:trHeight w:val="281"/>
        </w:trPr>
        <w:tc>
          <w:tcPr>
            <w:tcW w:w="3580" w:type="dxa"/>
            <w:hideMark/>
          </w:tcPr>
          <w:p w14:paraId="12891E5B" w14:textId="77777777" w:rsidR="007F5A29" w:rsidRPr="003B5AAF" w:rsidRDefault="007F5A29" w:rsidP="008572B8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3B5AAF">
              <w:rPr>
                <w:rFonts w:ascii="Corbel" w:hAnsi="Corbel"/>
                <w:bCs/>
                <w:lang w:val="es-CO"/>
              </w:rPr>
              <w:t>Lugar y fecha</w:t>
            </w:r>
          </w:p>
        </w:tc>
        <w:tc>
          <w:tcPr>
            <w:tcW w:w="22639" w:type="dxa"/>
          </w:tcPr>
          <w:p w14:paraId="315E3485" w14:textId="7EEBD317" w:rsidR="007F5A29" w:rsidRPr="003B5AAF" w:rsidRDefault="00D945A4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proofErr w:type="gramStart"/>
            <w:r>
              <w:rPr>
                <w:rFonts w:ascii="Corbel" w:hAnsi="Corbel"/>
                <w:b/>
                <w:lang w:val="es-CO"/>
              </w:rPr>
              <w:t>Santa  Ana</w:t>
            </w:r>
            <w:proofErr w:type="gramEnd"/>
            <w:r w:rsidR="000D64B8">
              <w:rPr>
                <w:rFonts w:ascii="Corbel" w:hAnsi="Corbel"/>
                <w:b/>
                <w:lang w:val="es-CO"/>
              </w:rPr>
              <w:t xml:space="preserve"> – 06/11/2025</w:t>
            </w:r>
          </w:p>
        </w:tc>
      </w:tr>
      <w:tr w:rsidR="006326ED" w:rsidRPr="003B5AAF" w14:paraId="4104D523" w14:textId="77777777" w:rsidTr="0015038D">
        <w:trPr>
          <w:trHeight w:val="281"/>
        </w:trPr>
        <w:tc>
          <w:tcPr>
            <w:tcW w:w="3580" w:type="dxa"/>
            <w:hideMark/>
          </w:tcPr>
          <w:p w14:paraId="6B4BF723" w14:textId="77777777" w:rsidR="007F5A29" w:rsidRPr="003B5AAF" w:rsidRDefault="007F5A29" w:rsidP="008572B8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3B5AAF">
              <w:rPr>
                <w:rFonts w:ascii="Corbel" w:hAnsi="Corbel"/>
                <w:bCs/>
                <w:lang w:val="es-CO"/>
              </w:rPr>
              <w:t>Logros</w:t>
            </w:r>
          </w:p>
        </w:tc>
        <w:tc>
          <w:tcPr>
            <w:tcW w:w="22639" w:type="dxa"/>
          </w:tcPr>
          <w:p w14:paraId="012FA7C7" w14:textId="77777777" w:rsidR="007F5A29" w:rsidRDefault="0077557A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Se logro</w:t>
            </w:r>
            <w:r w:rsidR="008917A6">
              <w:rPr>
                <w:rFonts w:ascii="Corbel" w:hAnsi="Corbel"/>
                <w:b/>
                <w:lang w:val="es-CO"/>
              </w:rPr>
              <w:t xml:space="preserve"> vincular a 12 personas victimas</w:t>
            </w:r>
            <w:r w:rsidR="00E17BD4">
              <w:rPr>
                <w:rFonts w:ascii="Corbel" w:hAnsi="Corbel"/>
                <w:b/>
                <w:lang w:val="es-CO"/>
              </w:rPr>
              <w:t xml:space="preserve"> </w:t>
            </w:r>
            <w:r w:rsidR="009355E2">
              <w:rPr>
                <w:rFonts w:ascii="Corbel" w:hAnsi="Corbel"/>
                <w:b/>
                <w:lang w:val="es-CO"/>
              </w:rPr>
              <w:t xml:space="preserve">que cuentan con </w:t>
            </w:r>
            <w:r w:rsidR="005B26A2">
              <w:rPr>
                <w:rFonts w:ascii="Corbel" w:hAnsi="Corbel"/>
                <w:b/>
                <w:lang w:val="es-CO"/>
              </w:rPr>
              <w:t>RUV.</w:t>
            </w:r>
          </w:p>
          <w:p w14:paraId="5C54EC94" w14:textId="30D53B92" w:rsidR="001861AF" w:rsidRPr="003B5AAF" w:rsidRDefault="001861AF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 xml:space="preserve">Se socializo la </w:t>
            </w:r>
            <w:r w:rsidR="00FC71D5">
              <w:rPr>
                <w:rFonts w:ascii="Corbel" w:hAnsi="Corbel"/>
                <w:b/>
                <w:lang w:val="es-CO"/>
              </w:rPr>
              <w:t>EREG en diferentes espacios</w:t>
            </w:r>
          </w:p>
        </w:tc>
      </w:tr>
      <w:tr w:rsidR="006326ED" w:rsidRPr="003B5AAF" w14:paraId="54987526" w14:textId="77777777" w:rsidTr="0015038D">
        <w:trPr>
          <w:trHeight w:val="281"/>
        </w:trPr>
        <w:tc>
          <w:tcPr>
            <w:tcW w:w="3580" w:type="dxa"/>
            <w:hideMark/>
          </w:tcPr>
          <w:p w14:paraId="717184B7" w14:textId="77777777" w:rsidR="007F5A29" w:rsidRPr="003B5AAF" w:rsidRDefault="007F5A29" w:rsidP="008572B8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3B5AAF">
              <w:rPr>
                <w:rFonts w:ascii="Corbel" w:hAnsi="Corbel"/>
                <w:bCs/>
                <w:lang w:val="es-CO"/>
              </w:rPr>
              <w:t>Retos</w:t>
            </w:r>
          </w:p>
        </w:tc>
        <w:tc>
          <w:tcPr>
            <w:tcW w:w="22639" w:type="dxa"/>
          </w:tcPr>
          <w:p w14:paraId="6442BB7A" w14:textId="77777777" w:rsidR="007F5A29" w:rsidRDefault="00FC71D5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Llegar a los lugares don</w:t>
            </w:r>
            <w:r w:rsidR="006D72D0">
              <w:rPr>
                <w:rFonts w:ascii="Corbel" w:hAnsi="Corbel"/>
                <w:b/>
                <w:lang w:val="es-CO"/>
              </w:rPr>
              <w:t>de ya se realizó la socialización de la EREG</w:t>
            </w:r>
            <w:r w:rsidR="00036F66">
              <w:rPr>
                <w:rFonts w:ascii="Corbel" w:hAnsi="Corbel"/>
                <w:b/>
                <w:lang w:val="es-CO"/>
              </w:rPr>
              <w:t>.</w:t>
            </w:r>
          </w:p>
          <w:p w14:paraId="1BF629DA" w14:textId="77777777" w:rsidR="00036F66" w:rsidRDefault="00036F66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Programar con tiempo</w:t>
            </w:r>
            <w:r w:rsidR="00644E6A">
              <w:rPr>
                <w:rFonts w:ascii="Corbel" w:hAnsi="Corbel"/>
                <w:b/>
                <w:lang w:val="es-CO"/>
              </w:rPr>
              <w:t xml:space="preserve"> </w:t>
            </w:r>
            <w:r w:rsidR="00532637">
              <w:rPr>
                <w:rFonts w:ascii="Corbel" w:hAnsi="Corbel"/>
                <w:b/>
                <w:lang w:val="es-CO"/>
              </w:rPr>
              <w:t>las salidas a territorio para que cuando</w:t>
            </w:r>
            <w:r w:rsidR="00843537">
              <w:rPr>
                <w:rFonts w:ascii="Corbel" w:hAnsi="Corbel"/>
                <w:b/>
                <w:lang w:val="es-CO"/>
              </w:rPr>
              <w:t xml:space="preserve"> esto </w:t>
            </w:r>
          </w:p>
          <w:p w14:paraId="2AFD5AFD" w14:textId="353B345A" w:rsidR="009637B6" w:rsidRPr="003B5AAF" w:rsidRDefault="009637B6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 xml:space="preserve">Pase no </w:t>
            </w:r>
            <w:r w:rsidR="000928C9">
              <w:rPr>
                <w:rFonts w:ascii="Corbel" w:hAnsi="Corbel"/>
                <w:b/>
                <w:lang w:val="es-CO"/>
              </w:rPr>
              <w:t>se suspendan</w:t>
            </w:r>
            <w:r w:rsidR="000030F7">
              <w:rPr>
                <w:rFonts w:ascii="Corbel" w:hAnsi="Corbel"/>
                <w:b/>
                <w:lang w:val="es-CO"/>
              </w:rPr>
              <w:t xml:space="preserve"> por falta de recursos para sus </w:t>
            </w:r>
            <w:r w:rsidR="00021694">
              <w:rPr>
                <w:rFonts w:ascii="Corbel" w:hAnsi="Corbel"/>
                <w:b/>
                <w:lang w:val="es-CO"/>
              </w:rPr>
              <w:t>viáticos.</w:t>
            </w:r>
          </w:p>
        </w:tc>
      </w:tr>
      <w:tr w:rsidR="006326ED" w:rsidRPr="003B5AAF" w14:paraId="0C0306CE" w14:textId="77777777" w:rsidTr="0015038D">
        <w:trPr>
          <w:trHeight w:val="281"/>
        </w:trPr>
        <w:tc>
          <w:tcPr>
            <w:tcW w:w="3580" w:type="dxa"/>
            <w:hideMark/>
          </w:tcPr>
          <w:p w14:paraId="77D31974" w14:textId="77777777" w:rsidR="007F5A29" w:rsidRPr="003B5AAF" w:rsidRDefault="007F5A29" w:rsidP="008572B8">
            <w:pPr>
              <w:jc w:val="both"/>
              <w:rPr>
                <w:rFonts w:ascii="Corbel" w:hAnsi="Corbel"/>
                <w:bCs/>
                <w:lang w:val="es-CO"/>
              </w:rPr>
            </w:pPr>
            <w:r w:rsidRPr="007F5A29">
              <w:rPr>
                <w:rFonts w:ascii="Corbel" w:hAnsi="Corbel"/>
                <w:bCs/>
              </w:rPr>
              <w:t>Articulación con otras áreas dentro de la Unidad.</w:t>
            </w:r>
          </w:p>
        </w:tc>
        <w:tc>
          <w:tcPr>
            <w:tcW w:w="22639" w:type="dxa"/>
            <w:hideMark/>
          </w:tcPr>
          <w:p w14:paraId="4538AA66" w14:textId="68A3079A" w:rsidR="007F5A29" w:rsidRDefault="00403E50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Se articula con el proceso de contribuciones</w:t>
            </w:r>
            <w:r w:rsidR="001E4503">
              <w:rPr>
                <w:rFonts w:ascii="Corbel" w:hAnsi="Corbel"/>
                <w:b/>
                <w:lang w:val="es-CO"/>
              </w:rPr>
              <w:t xml:space="preserve"> </w:t>
            </w:r>
            <w:r w:rsidR="00CC755F">
              <w:rPr>
                <w:rFonts w:ascii="Corbel" w:hAnsi="Corbel"/>
                <w:b/>
                <w:lang w:val="es-CO"/>
              </w:rPr>
              <w:t xml:space="preserve">a la verdad y </w:t>
            </w:r>
            <w:r w:rsidR="000928C9">
              <w:rPr>
                <w:rFonts w:ascii="Corbel" w:hAnsi="Corbel"/>
                <w:b/>
                <w:lang w:val="es-CO"/>
              </w:rPr>
              <w:t>garantías de no repetición</w:t>
            </w:r>
          </w:p>
          <w:p w14:paraId="7884717F" w14:textId="69E5E9C1" w:rsidR="0076353C" w:rsidRPr="003B5AAF" w:rsidRDefault="0076353C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</w:p>
        </w:tc>
      </w:tr>
      <w:tr w:rsidR="006326ED" w:rsidRPr="003B5AAF" w14:paraId="140F40DB" w14:textId="77777777" w:rsidTr="0015038D">
        <w:trPr>
          <w:trHeight w:val="281"/>
        </w:trPr>
        <w:tc>
          <w:tcPr>
            <w:tcW w:w="3580" w:type="dxa"/>
            <w:hideMark/>
          </w:tcPr>
          <w:p w14:paraId="6B28D570" w14:textId="77777777" w:rsidR="007F5A29" w:rsidRPr="003B5AAF" w:rsidRDefault="007F5A29" w:rsidP="008572B8">
            <w:pPr>
              <w:jc w:val="both"/>
              <w:rPr>
                <w:rFonts w:ascii="Corbel" w:hAnsi="Corbel"/>
                <w:b/>
                <w:lang w:val="es-CO"/>
              </w:rPr>
            </w:pPr>
            <w:r w:rsidRPr="001D7366">
              <w:rPr>
                <w:rFonts w:ascii="Corbel" w:hAnsi="Corbel"/>
              </w:rPr>
              <w:t>Articulación con otras instituciones.</w:t>
            </w:r>
          </w:p>
        </w:tc>
        <w:tc>
          <w:tcPr>
            <w:tcW w:w="22639" w:type="dxa"/>
            <w:hideMark/>
          </w:tcPr>
          <w:p w14:paraId="2CD72424" w14:textId="77777777" w:rsidR="007F5A29" w:rsidRDefault="0058465C" w:rsidP="0058465C">
            <w:pPr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>Se articula con los Municipios</w:t>
            </w:r>
            <w:r w:rsidR="00E334FF">
              <w:rPr>
                <w:rFonts w:ascii="Corbel" w:hAnsi="Corbel"/>
                <w:b/>
                <w:lang w:val="es-CO"/>
              </w:rPr>
              <w:t xml:space="preserve"> y los enlaces Municipales</w:t>
            </w:r>
            <w:r w:rsidR="00D41338">
              <w:rPr>
                <w:rFonts w:ascii="Corbel" w:hAnsi="Corbel"/>
                <w:b/>
                <w:lang w:val="es-CO"/>
              </w:rPr>
              <w:t xml:space="preserve">, </w:t>
            </w:r>
            <w:r w:rsidR="00D45F5F">
              <w:rPr>
                <w:rFonts w:ascii="Corbel" w:hAnsi="Corbel"/>
                <w:b/>
                <w:lang w:val="es-CO"/>
              </w:rPr>
              <w:t>personerías y</w:t>
            </w:r>
          </w:p>
          <w:p w14:paraId="5C9BBA28" w14:textId="0A607F62" w:rsidR="00D45F5F" w:rsidRDefault="00D45F5F" w:rsidP="0058465C">
            <w:pPr>
              <w:jc w:val="both"/>
              <w:rPr>
                <w:rFonts w:ascii="Corbel" w:hAnsi="Corbel"/>
                <w:b/>
                <w:lang w:val="es-CO"/>
              </w:rPr>
            </w:pPr>
            <w:r>
              <w:rPr>
                <w:rFonts w:ascii="Corbel" w:hAnsi="Corbel"/>
                <w:b/>
                <w:lang w:val="es-CO"/>
              </w:rPr>
              <w:t xml:space="preserve">Organizaciones de </w:t>
            </w:r>
            <w:r w:rsidR="000928C9">
              <w:rPr>
                <w:rFonts w:ascii="Corbel" w:hAnsi="Corbel"/>
                <w:b/>
                <w:lang w:val="es-CO"/>
              </w:rPr>
              <w:t>víctimas</w:t>
            </w:r>
            <w:r>
              <w:rPr>
                <w:rFonts w:ascii="Corbel" w:hAnsi="Corbel"/>
                <w:b/>
                <w:lang w:val="es-CO"/>
              </w:rPr>
              <w:t>.</w:t>
            </w:r>
          </w:p>
          <w:p w14:paraId="18912A44" w14:textId="53DC56D7" w:rsidR="00D45F5F" w:rsidRPr="003B5AAF" w:rsidRDefault="00D45F5F" w:rsidP="0058465C">
            <w:pPr>
              <w:jc w:val="both"/>
              <w:rPr>
                <w:rFonts w:ascii="Corbel" w:hAnsi="Corbel"/>
                <w:b/>
                <w:lang w:val="es-CO"/>
              </w:rPr>
            </w:pPr>
          </w:p>
        </w:tc>
      </w:tr>
      <w:tr w:rsidR="006326ED" w:rsidRPr="003B5AAF" w14:paraId="465672AF" w14:textId="77777777" w:rsidTr="0015038D">
        <w:trPr>
          <w:trHeight w:val="281"/>
        </w:trPr>
        <w:tc>
          <w:tcPr>
            <w:tcW w:w="3580" w:type="dxa"/>
          </w:tcPr>
          <w:p w14:paraId="2837D658" w14:textId="77777777" w:rsidR="007F5A29" w:rsidRPr="003B5AAF" w:rsidRDefault="007F5A29" w:rsidP="008572B8">
            <w:pPr>
              <w:jc w:val="both"/>
              <w:rPr>
                <w:rFonts w:ascii="Corbel" w:hAnsi="Corbel"/>
                <w:b/>
                <w:lang w:val="es-CO"/>
              </w:rPr>
            </w:pPr>
            <w:r w:rsidRPr="001D7366">
              <w:rPr>
                <w:rFonts w:ascii="Corbel" w:hAnsi="Corbel"/>
              </w:rPr>
              <w:lastRenderedPageBreak/>
              <w:t>Evidencias y soportes</w:t>
            </w:r>
          </w:p>
        </w:tc>
        <w:tc>
          <w:tcPr>
            <w:tcW w:w="22639" w:type="dxa"/>
          </w:tcPr>
          <w:p w14:paraId="3175EA37" w14:textId="77777777" w:rsidR="00A10EC4" w:rsidRPr="00A10EC4" w:rsidRDefault="00A10EC4" w:rsidP="00A10EC4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A10EC4">
              <w:rPr>
                <w:rFonts w:ascii="Times New Roman" w:hAnsi="Times New Roman" w:cs="Times New Roman"/>
                <w:noProof/>
                <w:lang w:val="es-CO" w:eastAsia="es-CO"/>
              </w:rPr>
              <w:drawing>
                <wp:inline distT="0" distB="0" distL="0" distR="0" wp14:anchorId="13A70FEF" wp14:editId="09C85649">
                  <wp:extent cx="3091054" cy="1738879"/>
                  <wp:effectExtent l="0" t="0" r="0" b="0"/>
                  <wp:docPr id="8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279" cy="1760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926A21" w14:textId="77777777" w:rsidR="007A0A4A" w:rsidRPr="007A0A4A" w:rsidRDefault="007A0A4A" w:rsidP="007A0A4A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7A0A4A">
              <w:rPr>
                <w:rFonts w:ascii="Times New Roman" w:hAnsi="Times New Roman" w:cs="Times New Roman"/>
                <w:noProof/>
                <w:lang w:val="es-CO" w:eastAsia="es-CO"/>
              </w:rPr>
              <w:drawing>
                <wp:inline distT="0" distB="0" distL="0" distR="0" wp14:anchorId="0DFE72EC" wp14:editId="5000C000">
                  <wp:extent cx="3221011" cy="1811986"/>
                  <wp:effectExtent l="0" t="0" r="0" b="0"/>
                  <wp:docPr id="1641484592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5363" cy="1831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5E4FF7" w14:textId="77777777" w:rsidR="00A34968" w:rsidRPr="00A34968" w:rsidRDefault="00A34968" w:rsidP="00A34968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A34968">
              <w:rPr>
                <w:rFonts w:ascii="Times New Roman" w:hAnsi="Times New Roman" w:cs="Times New Roman"/>
                <w:noProof/>
                <w:lang w:val="es-CO" w:eastAsia="es-CO"/>
              </w:rPr>
              <w:drawing>
                <wp:inline distT="0" distB="0" distL="0" distR="0" wp14:anchorId="142E7E97" wp14:editId="0D2D5F7C">
                  <wp:extent cx="3094778" cy="1740813"/>
                  <wp:effectExtent l="0" t="0" r="0" b="0"/>
                  <wp:docPr id="262152082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0706" cy="1761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BCAF41" w14:textId="77777777" w:rsidR="00962BCA" w:rsidRPr="00962BCA" w:rsidRDefault="00962BCA" w:rsidP="00962BCA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es-CO" w:eastAsia="es-CO"/>
              </w:rPr>
            </w:pPr>
            <w:r w:rsidRPr="00962BCA">
              <w:rPr>
                <w:rFonts w:ascii="Times New Roman" w:hAnsi="Times New Roman" w:cs="Times New Roman"/>
                <w:noProof/>
                <w:lang w:val="es-CO" w:eastAsia="es-CO"/>
              </w:rPr>
              <w:lastRenderedPageBreak/>
              <w:drawing>
                <wp:inline distT="0" distB="0" distL="0" distR="0" wp14:anchorId="389C2D3A" wp14:editId="586FC3A9">
                  <wp:extent cx="2961007" cy="1665566"/>
                  <wp:effectExtent l="0" t="0" r="0" b="0"/>
                  <wp:docPr id="20141885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889" cy="167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26BE12" w14:textId="77777777" w:rsidR="007F5A29" w:rsidRPr="003B5AAF" w:rsidRDefault="007F5A29" w:rsidP="008572B8">
            <w:pPr>
              <w:ind w:left="360"/>
              <w:jc w:val="both"/>
              <w:rPr>
                <w:rFonts w:ascii="Corbel" w:hAnsi="Corbel"/>
                <w:b/>
                <w:lang w:val="es-CO"/>
              </w:rPr>
            </w:pPr>
          </w:p>
        </w:tc>
      </w:tr>
    </w:tbl>
    <w:p w14:paraId="15C14CBB" w14:textId="77777777" w:rsidR="007F5A29" w:rsidRDefault="007F5A29" w:rsidP="00F03960">
      <w:pPr>
        <w:ind w:left="360"/>
        <w:jc w:val="both"/>
        <w:rPr>
          <w:rFonts w:ascii="Corbel" w:hAnsi="Corbel"/>
          <w:bCs/>
        </w:rPr>
      </w:pPr>
    </w:p>
    <w:p w14:paraId="31D8A7F1" w14:textId="77777777" w:rsidR="007F5A29" w:rsidRDefault="007F5A29" w:rsidP="00F03960">
      <w:pPr>
        <w:ind w:left="360"/>
        <w:jc w:val="both"/>
        <w:rPr>
          <w:rFonts w:ascii="Corbel" w:hAnsi="Corbel"/>
          <w:bCs/>
        </w:rPr>
      </w:pPr>
    </w:p>
    <w:p w14:paraId="0F94DBED" w14:textId="77777777" w:rsidR="00B90029" w:rsidRDefault="00B90029" w:rsidP="00F03960">
      <w:pPr>
        <w:ind w:left="360"/>
        <w:jc w:val="both"/>
        <w:rPr>
          <w:rFonts w:ascii="Corbel" w:hAnsi="Corbel"/>
          <w:bCs/>
        </w:rPr>
      </w:pPr>
    </w:p>
    <w:p w14:paraId="2E145C66" w14:textId="77777777" w:rsidR="00B90029" w:rsidRPr="00F03960" w:rsidRDefault="00B90029" w:rsidP="00F03960">
      <w:pPr>
        <w:ind w:left="360"/>
        <w:jc w:val="both"/>
        <w:rPr>
          <w:rFonts w:ascii="Corbel" w:hAnsi="Corbel"/>
          <w:bCs/>
        </w:rPr>
      </w:pPr>
    </w:p>
    <w:p w14:paraId="08EC2799" w14:textId="5AA98702" w:rsidR="00354260" w:rsidRPr="00653323" w:rsidRDefault="00653323" w:rsidP="009C62A8">
      <w:pPr>
        <w:pStyle w:val="Prrafodelista"/>
        <w:numPr>
          <w:ilvl w:val="0"/>
          <w:numId w:val="5"/>
        </w:numPr>
        <w:jc w:val="both"/>
        <w:rPr>
          <w:rFonts w:ascii="Corbel" w:hAnsi="Corbel" w:cs="Arial"/>
          <w:b/>
          <w:sz w:val="24"/>
          <w:szCs w:val="24"/>
        </w:rPr>
      </w:pPr>
      <w:r w:rsidRPr="00653323">
        <w:rPr>
          <w:rFonts w:ascii="Corbel" w:hAnsi="Corbel" w:cs="Arial"/>
          <w:b/>
          <w:sz w:val="24"/>
          <w:szCs w:val="24"/>
        </w:rPr>
        <w:t>SECCIÓN BALANCE DE ACTIVIDADES EN LA ARTICULACIÓN INTERINSTITUCIONAL</w:t>
      </w:r>
    </w:p>
    <w:p w14:paraId="66B7C217" w14:textId="54B42A10" w:rsidR="00354260" w:rsidRDefault="00DF21C4" w:rsidP="00354260">
      <w:pPr>
        <w:jc w:val="both"/>
        <w:rPr>
          <w:rFonts w:ascii="Corbel" w:hAnsi="Corbel"/>
          <w:bCs/>
        </w:rPr>
      </w:pPr>
      <w:r>
        <w:rPr>
          <w:rFonts w:ascii="Corbel" w:hAnsi="Corbel"/>
          <w:b/>
        </w:rPr>
        <w:t xml:space="preserve">Objetivo: </w:t>
      </w:r>
      <w:r w:rsidR="003567B4" w:rsidRPr="003567B4">
        <w:rPr>
          <w:rFonts w:ascii="Corbel" w:hAnsi="Corbel"/>
          <w:bCs/>
        </w:rPr>
        <w:t>Consolidar los principales avances, logros, retos y compromisos derivados de los espacios de articulación interinstitucional en los que ha participado la entidad, con énfasis en el posicionamiento del Enfoque Diferencial y de Género, y en el cumplimiento de responsabilidades asumidas por la Unidad.</w:t>
      </w:r>
    </w:p>
    <w:p w14:paraId="2C73D999" w14:textId="77777777" w:rsidR="003567B4" w:rsidRDefault="003567B4" w:rsidP="00354260">
      <w:pPr>
        <w:jc w:val="both"/>
        <w:rPr>
          <w:rFonts w:ascii="Corbel" w:hAnsi="Corbel"/>
          <w:bCs/>
        </w:rPr>
      </w:pPr>
    </w:p>
    <w:p w14:paraId="59F52AAD" w14:textId="12221E25" w:rsidR="003567B4" w:rsidRPr="003567B4" w:rsidRDefault="003567B4" w:rsidP="003567B4">
      <w:pPr>
        <w:jc w:val="both"/>
        <w:rPr>
          <w:rFonts w:ascii="Corbel" w:hAnsi="Corbel"/>
          <w:b/>
          <w:bCs/>
          <w:sz w:val="22"/>
          <w:szCs w:val="22"/>
          <w:lang w:val="es-CO"/>
        </w:rPr>
      </w:pPr>
      <w:r w:rsidRPr="003567B4">
        <w:rPr>
          <w:rFonts w:ascii="Corbel" w:hAnsi="Corbel"/>
          <w:b/>
          <w:bCs/>
          <w:sz w:val="22"/>
          <w:szCs w:val="22"/>
          <w:lang w:val="es-CO"/>
        </w:rPr>
        <w:t>Registro por Espacio de Articulación</w:t>
      </w:r>
    </w:p>
    <w:p w14:paraId="2D730B76" w14:textId="77777777" w:rsidR="003567B4" w:rsidRPr="003567B4" w:rsidRDefault="003567B4" w:rsidP="003567B4">
      <w:pPr>
        <w:jc w:val="both"/>
        <w:rPr>
          <w:rFonts w:ascii="Corbel" w:hAnsi="Corbel"/>
          <w:bCs/>
          <w:sz w:val="22"/>
          <w:szCs w:val="22"/>
          <w:lang w:val="es-CO"/>
        </w:rPr>
      </w:pPr>
      <w:r w:rsidRPr="003567B4">
        <w:rPr>
          <w:rFonts w:ascii="Corbel" w:hAnsi="Corbel"/>
          <w:bCs/>
          <w:sz w:val="22"/>
          <w:szCs w:val="22"/>
          <w:lang w:val="es-CO"/>
        </w:rPr>
        <w:t>Completar esta ficha por cada espacio interinstitucional en el que se haya participado:</w:t>
      </w:r>
    </w:p>
    <w:p w14:paraId="010AF7F0" w14:textId="77777777" w:rsidR="003567B4" w:rsidRDefault="003567B4" w:rsidP="003567B4">
      <w:pPr>
        <w:jc w:val="both"/>
        <w:rPr>
          <w:rFonts w:ascii="Corbel" w:hAnsi="Corbel"/>
          <w:b/>
          <w:bCs/>
          <w:sz w:val="22"/>
          <w:szCs w:val="22"/>
          <w:lang w:val="es-CO"/>
        </w:rPr>
      </w:pPr>
    </w:p>
    <w:p w14:paraId="52F056E7" w14:textId="397BFD15" w:rsidR="008E5079" w:rsidRPr="008E5079" w:rsidRDefault="008E5079" w:rsidP="008E5079">
      <w:pPr>
        <w:jc w:val="both"/>
        <w:rPr>
          <w:rFonts w:ascii="Corbel" w:hAnsi="Corbel"/>
          <w:b/>
          <w:bCs/>
        </w:rPr>
      </w:pPr>
      <w:r w:rsidRPr="008E5079">
        <w:rPr>
          <w:rFonts w:ascii="Corbel" w:hAnsi="Corbel"/>
          <w:b/>
          <w:bCs/>
        </w:rPr>
        <w:t>Ficha de Registro – Espacio de Articulación Interinstitucional</w:t>
      </w:r>
    </w:p>
    <w:p w14:paraId="3EA6A22D" w14:textId="77777777" w:rsidR="008E5079" w:rsidRDefault="008E5079" w:rsidP="008E5079">
      <w:pPr>
        <w:jc w:val="both"/>
        <w:rPr>
          <w:rFonts w:ascii="Corbel" w:hAnsi="Corbel"/>
          <w:b/>
          <w:bCs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263"/>
        <w:gridCol w:w="7134"/>
      </w:tblGrid>
      <w:tr w:rsidR="008E5079" w:rsidRPr="008E5079" w14:paraId="64072B5B" w14:textId="77777777" w:rsidTr="00B90029">
        <w:tc>
          <w:tcPr>
            <w:tcW w:w="2263" w:type="dxa"/>
            <w:shd w:val="clear" w:color="auto" w:fill="BFBFBF" w:themeFill="background1" w:themeFillShade="BF"/>
            <w:hideMark/>
          </w:tcPr>
          <w:p w14:paraId="16AE8708" w14:textId="77777777" w:rsidR="008E5079" w:rsidRPr="008E5079" w:rsidRDefault="008E5079" w:rsidP="008E5079">
            <w:pPr>
              <w:jc w:val="center"/>
              <w:rPr>
                <w:rFonts w:ascii="Corbel" w:hAnsi="Corbel"/>
                <w:sz w:val="22"/>
                <w:szCs w:val="22"/>
                <w:lang w:val="es-CO"/>
              </w:rPr>
            </w:pPr>
            <w:r w:rsidRPr="008E5079">
              <w:rPr>
                <w:rFonts w:ascii="Corbel" w:hAnsi="Corbel"/>
                <w:sz w:val="22"/>
                <w:szCs w:val="22"/>
                <w:lang w:val="es-CO"/>
              </w:rPr>
              <w:t>Campo</w:t>
            </w:r>
          </w:p>
        </w:tc>
        <w:tc>
          <w:tcPr>
            <w:tcW w:w="7134" w:type="dxa"/>
            <w:shd w:val="clear" w:color="auto" w:fill="BFBFBF" w:themeFill="background1" w:themeFillShade="BF"/>
            <w:hideMark/>
          </w:tcPr>
          <w:p w14:paraId="407F059D" w14:textId="77777777" w:rsidR="008E5079" w:rsidRPr="008E5079" w:rsidRDefault="008E5079" w:rsidP="008E5079">
            <w:pPr>
              <w:jc w:val="center"/>
              <w:rPr>
                <w:rFonts w:ascii="Corbel" w:hAnsi="Corbel"/>
                <w:sz w:val="22"/>
                <w:szCs w:val="22"/>
                <w:lang w:val="es-CO"/>
              </w:rPr>
            </w:pPr>
            <w:r w:rsidRPr="008E5079">
              <w:rPr>
                <w:rFonts w:ascii="Corbel" w:hAnsi="Corbel"/>
                <w:sz w:val="22"/>
                <w:szCs w:val="22"/>
                <w:lang w:val="es-CO"/>
              </w:rPr>
              <w:t>Descripción / Ejemplo</w:t>
            </w:r>
          </w:p>
        </w:tc>
      </w:tr>
      <w:tr w:rsidR="008E5079" w:rsidRPr="008E5079" w14:paraId="65F8F356" w14:textId="77777777" w:rsidTr="00B90029">
        <w:tc>
          <w:tcPr>
            <w:tcW w:w="2263" w:type="dxa"/>
            <w:hideMark/>
          </w:tcPr>
          <w:p w14:paraId="4D9926E2" w14:textId="77777777" w:rsidR="008E5079" w:rsidRPr="008E5079" w:rsidRDefault="008E5079" w:rsidP="008E5079">
            <w:pPr>
              <w:jc w:val="both"/>
              <w:rPr>
                <w:rFonts w:ascii="Corbel" w:hAnsi="Corbel"/>
                <w:sz w:val="22"/>
                <w:szCs w:val="22"/>
                <w:lang w:val="es-CO"/>
              </w:rPr>
            </w:pPr>
          </w:p>
          <w:p w14:paraId="1861B707" w14:textId="77B749DA" w:rsidR="008E5079" w:rsidRPr="008E5079" w:rsidRDefault="008E5079" w:rsidP="008E5079">
            <w:pPr>
              <w:rPr>
                <w:rFonts w:ascii="Corbel" w:hAnsi="Corbel"/>
                <w:sz w:val="22"/>
                <w:szCs w:val="22"/>
                <w:lang w:val="es-CO"/>
              </w:rPr>
            </w:pPr>
            <w:r w:rsidRPr="008E5079">
              <w:rPr>
                <w:rFonts w:ascii="Corbel" w:hAnsi="Corbel"/>
                <w:sz w:val="22"/>
                <w:szCs w:val="22"/>
                <w:lang w:val="es-CO"/>
              </w:rPr>
              <w:t>Nombre del Espacio Interinstitucional</w:t>
            </w:r>
          </w:p>
          <w:p w14:paraId="410252D9" w14:textId="77777777" w:rsidR="008E5079" w:rsidRPr="008E5079" w:rsidRDefault="008E5079" w:rsidP="008E5079">
            <w:pPr>
              <w:jc w:val="both"/>
              <w:rPr>
                <w:rFonts w:ascii="Corbel" w:hAnsi="Corbel"/>
                <w:sz w:val="22"/>
                <w:szCs w:val="22"/>
                <w:lang w:val="es-CO"/>
              </w:rPr>
            </w:pPr>
          </w:p>
          <w:p w14:paraId="02171B4D" w14:textId="77777777" w:rsidR="008E5079" w:rsidRPr="008E5079" w:rsidRDefault="008E5079" w:rsidP="008E5079">
            <w:pPr>
              <w:jc w:val="both"/>
              <w:rPr>
                <w:rFonts w:ascii="Corbel" w:hAnsi="Corbel"/>
                <w:sz w:val="22"/>
                <w:szCs w:val="22"/>
                <w:lang w:val="es-CO"/>
              </w:rPr>
            </w:pPr>
          </w:p>
        </w:tc>
        <w:tc>
          <w:tcPr>
            <w:tcW w:w="7134" w:type="dxa"/>
            <w:hideMark/>
          </w:tcPr>
          <w:p w14:paraId="13984440" w14:textId="77777777" w:rsidR="008E5079" w:rsidRDefault="008E5079" w:rsidP="008E5079">
            <w:pPr>
              <w:jc w:val="both"/>
              <w:rPr>
                <w:rFonts w:ascii="Corbel" w:hAnsi="Corbel"/>
                <w:i/>
                <w:iCs/>
                <w:sz w:val="22"/>
                <w:szCs w:val="22"/>
                <w:lang w:val="es-CO"/>
              </w:rPr>
            </w:pPr>
          </w:p>
          <w:p w14:paraId="4B7F1943" w14:textId="20ED0BFE" w:rsidR="008E5079" w:rsidRPr="008E5079" w:rsidRDefault="009D4FA2" w:rsidP="008E5079">
            <w:pPr>
              <w:jc w:val="both"/>
              <w:rPr>
                <w:rFonts w:ascii="Corbel" w:hAnsi="Corbel"/>
                <w:i/>
                <w:iCs/>
                <w:sz w:val="22"/>
                <w:szCs w:val="22"/>
                <w:lang w:val="es-CO"/>
              </w:rPr>
            </w:pPr>
            <w:r>
              <w:rPr>
                <w:rFonts w:ascii="Corbel" w:hAnsi="Corbel"/>
                <w:i/>
                <w:iCs/>
                <w:sz w:val="22"/>
                <w:szCs w:val="22"/>
                <w:lang w:val="es-CO"/>
              </w:rPr>
              <w:t>N/A</w:t>
            </w:r>
          </w:p>
        </w:tc>
      </w:tr>
      <w:tr w:rsidR="008E5079" w:rsidRPr="008E5079" w14:paraId="1CD0961E" w14:textId="77777777" w:rsidTr="00B449CA">
        <w:trPr>
          <w:trHeight w:val="1260"/>
        </w:trPr>
        <w:tc>
          <w:tcPr>
            <w:tcW w:w="2263" w:type="dxa"/>
            <w:hideMark/>
          </w:tcPr>
          <w:p w14:paraId="22D3041C" w14:textId="77777777" w:rsidR="008E5079" w:rsidRDefault="008E5079" w:rsidP="008E5079">
            <w:pPr>
              <w:jc w:val="both"/>
              <w:rPr>
                <w:rFonts w:ascii="Corbel" w:hAnsi="Corbel"/>
                <w:sz w:val="22"/>
                <w:szCs w:val="22"/>
                <w:lang w:val="es-CO"/>
              </w:rPr>
            </w:pPr>
          </w:p>
          <w:p w14:paraId="5EF9447F" w14:textId="09061C9A" w:rsidR="008E5079" w:rsidRDefault="008E5079" w:rsidP="008E5079">
            <w:pPr>
              <w:rPr>
                <w:rFonts w:ascii="Corbel" w:hAnsi="Corbel"/>
                <w:sz w:val="22"/>
                <w:szCs w:val="22"/>
                <w:lang w:val="es-CO"/>
              </w:rPr>
            </w:pPr>
            <w:r w:rsidRPr="008E5079">
              <w:rPr>
                <w:rFonts w:ascii="Corbel" w:hAnsi="Corbel"/>
                <w:sz w:val="22"/>
                <w:szCs w:val="22"/>
                <w:lang w:val="es-CO"/>
              </w:rPr>
              <w:t>Tipo de población o Enfoque Diferencial y/o de Género Trabajado</w:t>
            </w:r>
          </w:p>
          <w:p w14:paraId="1A9C0C7A" w14:textId="113113D8" w:rsidR="008E5079" w:rsidRPr="008E5079" w:rsidRDefault="008E5079" w:rsidP="008E5079">
            <w:pPr>
              <w:jc w:val="both"/>
              <w:rPr>
                <w:rFonts w:ascii="Corbel" w:hAnsi="Corbel"/>
                <w:sz w:val="22"/>
                <w:szCs w:val="22"/>
                <w:lang w:val="es-CO"/>
              </w:rPr>
            </w:pPr>
          </w:p>
        </w:tc>
        <w:tc>
          <w:tcPr>
            <w:tcW w:w="7134" w:type="dxa"/>
            <w:hideMark/>
          </w:tcPr>
          <w:p w14:paraId="6F975CD0" w14:textId="59E6D941" w:rsidR="008E5079" w:rsidRPr="008E5079" w:rsidRDefault="009D4FA2" w:rsidP="008E5079">
            <w:pPr>
              <w:jc w:val="both"/>
              <w:rPr>
                <w:rFonts w:ascii="Corbel" w:hAnsi="Corbel"/>
                <w:i/>
                <w:iCs/>
                <w:sz w:val="22"/>
                <w:szCs w:val="22"/>
                <w:lang w:val="es-CO"/>
              </w:rPr>
            </w:pPr>
            <w:r>
              <w:rPr>
                <w:rFonts w:ascii="Corbel" w:hAnsi="Corbel"/>
                <w:i/>
                <w:iCs/>
                <w:sz w:val="22"/>
                <w:szCs w:val="22"/>
                <w:lang w:val="es-CO"/>
              </w:rPr>
              <w:t>N/A</w:t>
            </w:r>
          </w:p>
        </w:tc>
      </w:tr>
      <w:tr w:rsidR="008E5079" w:rsidRPr="008E5079" w14:paraId="4914D7DC" w14:textId="77777777" w:rsidTr="00B90029">
        <w:tc>
          <w:tcPr>
            <w:tcW w:w="2263" w:type="dxa"/>
            <w:hideMark/>
          </w:tcPr>
          <w:p w14:paraId="060BEA03" w14:textId="77777777" w:rsidR="008E5079" w:rsidRDefault="008E5079" w:rsidP="008E5079">
            <w:pPr>
              <w:jc w:val="both"/>
              <w:rPr>
                <w:rFonts w:ascii="Corbel" w:hAnsi="Corbel"/>
                <w:sz w:val="22"/>
                <w:szCs w:val="22"/>
                <w:lang w:val="es-CO"/>
              </w:rPr>
            </w:pPr>
          </w:p>
          <w:p w14:paraId="061138AD" w14:textId="77777777" w:rsidR="008E5079" w:rsidRDefault="008E5079" w:rsidP="008E5079">
            <w:pPr>
              <w:jc w:val="both"/>
              <w:rPr>
                <w:rFonts w:ascii="Corbel" w:hAnsi="Corbel"/>
                <w:sz w:val="22"/>
                <w:szCs w:val="22"/>
                <w:lang w:val="es-CO"/>
              </w:rPr>
            </w:pPr>
            <w:r w:rsidRPr="008E5079">
              <w:rPr>
                <w:rFonts w:ascii="Corbel" w:hAnsi="Corbel"/>
                <w:sz w:val="22"/>
                <w:szCs w:val="22"/>
                <w:lang w:val="es-CO"/>
              </w:rPr>
              <w:t>Acciones Adelantadas</w:t>
            </w:r>
          </w:p>
          <w:p w14:paraId="091BCECC" w14:textId="1BC595AE" w:rsidR="008E5079" w:rsidRPr="008E5079" w:rsidRDefault="008E5079" w:rsidP="008E5079">
            <w:pPr>
              <w:jc w:val="both"/>
              <w:rPr>
                <w:rFonts w:ascii="Corbel" w:hAnsi="Corbel"/>
                <w:sz w:val="22"/>
                <w:szCs w:val="22"/>
                <w:lang w:val="es-CO"/>
              </w:rPr>
            </w:pPr>
          </w:p>
        </w:tc>
        <w:tc>
          <w:tcPr>
            <w:tcW w:w="7134" w:type="dxa"/>
            <w:hideMark/>
          </w:tcPr>
          <w:p w14:paraId="75BE59D2" w14:textId="77777777" w:rsidR="008E5079" w:rsidRDefault="008E5079" w:rsidP="008E5079">
            <w:pPr>
              <w:jc w:val="both"/>
              <w:rPr>
                <w:rFonts w:ascii="Corbel" w:hAnsi="Corbel"/>
                <w:i/>
                <w:iCs/>
                <w:sz w:val="22"/>
                <w:szCs w:val="22"/>
                <w:lang w:val="es-CO"/>
              </w:rPr>
            </w:pPr>
          </w:p>
          <w:p w14:paraId="752EED4B" w14:textId="4DF07FD7" w:rsidR="008E5079" w:rsidRDefault="0025275D" w:rsidP="008E5079">
            <w:pPr>
              <w:jc w:val="both"/>
              <w:rPr>
                <w:rFonts w:ascii="Corbel" w:hAnsi="Corbel"/>
                <w:i/>
                <w:iCs/>
                <w:sz w:val="22"/>
                <w:szCs w:val="22"/>
                <w:lang w:val="es-CO"/>
              </w:rPr>
            </w:pPr>
            <w:r>
              <w:rPr>
                <w:rFonts w:ascii="Corbel" w:hAnsi="Corbel"/>
                <w:i/>
                <w:iCs/>
                <w:sz w:val="22"/>
                <w:szCs w:val="22"/>
                <w:lang w:val="es-CO"/>
              </w:rPr>
              <w:t>N/A</w:t>
            </w:r>
          </w:p>
          <w:p w14:paraId="0AD9300B" w14:textId="5DB7F852" w:rsidR="008E5079" w:rsidRPr="008E5079" w:rsidRDefault="008E5079" w:rsidP="008E5079">
            <w:pPr>
              <w:jc w:val="both"/>
              <w:rPr>
                <w:rFonts w:ascii="Corbel" w:hAnsi="Corbel"/>
                <w:i/>
                <w:iCs/>
                <w:sz w:val="22"/>
                <w:szCs w:val="22"/>
                <w:lang w:val="es-CO"/>
              </w:rPr>
            </w:pPr>
          </w:p>
        </w:tc>
      </w:tr>
      <w:tr w:rsidR="008E5079" w:rsidRPr="008E5079" w14:paraId="34F2D9E5" w14:textId="77777777" w:rsidTr="00B90029">
        <w:tc>
          <w:tcPr>
            <w:tcW w:w="2263" w:type="dxa"/>
            <w:hideMark/>
          </w:tcPr>
          <w:p w14:paraId="04BA37BD" w14:textId="77777777" w:rsidR="008E5079" w:rsidRDefault="008E5079" w:rsidP="008E5079">
            <w:pPr>
              <w:jc w:val="both"/>
              <w:rPr>
                <w:rFonts w:ascii="Corbel" w:hAnsi="Corbel"/>
                <w:sz w:val="22"/>
                <w:szCs w:val="22"/>
                <w:lang w:val="es-CO"/>
              </w:rPr>
            </w:pPr>
            <w:r w:rsidRPr="008E5079">
              <w:rPr>
                <w:rFonts w:ascii="Corbel" w:hAnsi="Corbel"/>
                <w:sz w:val="22"/>
                <w:szCs w:val="22"/>
                <w:lang w:val="es-CO"/>
              </w:rPr>
              <w:t>Periodicidad de las Acciones</w:t>
            </w:r>
          </w:p>
          <w:p w14:paraId="3FA9DFCC" w14:textId="77777777" w:rsidR="008E5079" w:rsidRPr="008E5079" w:rsidRDefault="008E5079" w:rsidP="008E5079">
            <w:pPr>
              <w:jc w:val="both"/>
              <w:rPr>
                <w:rFonts w:ascii="Corbel" w:hAnsi="Corbel"/>
                <w:sz w:val="22"/>
                <w:szCs w:val="22"/>
                <w:lang w:val="es-CO"/>
              </w:rPr>
            </w:pPr>
          </w:p>
        </w:tc>
        <w:tc>
          <w:tcPr>
            <w:tcW w:w="7134" w:type="dxa"/>
            <w:hideMark/>
          </w:tcPr>
          <w:p w14:paraId="72FB7CE2" w14:textId="762A5CE1" w:rsidR="008E5079" w:rsidRPr="008E5079" w:rsidRDefault="0025275D" w:rsidP="008E5079">
            <w:pPr>
              <w:jc w:val="both"/>
              <w:rPr>
                <w:rFonts w:ascii="Corbel" w:hAnsi="Corbel"/>
                <w:i/>
                <w:iCs/>
                <w:sz w:val="22"/>
                <w:szCs w:val="22"/>
                <w:lang w:val="es-CO"/>
              </w:rPr>
            </w:pPr>
            <w:r>
              <w:rPr>
                <w:rFonts w:ascii="Corbel" w:hAnsi="Corbel"/>
                <w:i/>
                <w:iCs/>
                <w:sz w:val="22"/>
                <w:szCs w:val="22"/>
                <w:lang w:val="es-CO"/>
              </w:rPr>
              <w:t>N/A</w:t>
            </w:r>
          </w:p>
        </w:tc>
      </w:tr>
      <w:tr w:rsidR="008E5079" w:rsidRPr="008E5079" w14:paraId="19FA22B8" w14:textId="77777777" w:rsidTr="00B90029">
        <w:tc>
          <w:tcPr>
            <w:tcW w:w="2263" w:type="dxa"/>
            <w:hideMark/>
          </w:tcPr>
          <w:p w14:paraId="4ACA0095" w14:textId="77777777" w:rsidR="008E5079" w:rsidRDefault="008E5079" w:rsidP="008E5079">
            <w:pPr>
              <w:jc w:val="both"/>
              <w:rPr>
                <w:rFonts w:ascii="Corbel" w:hAnsi="Corbel"/>
                <w:sz w:val="22"/>
                <w:szCs w:val="22"/>
                <w:lang w:val="es-CO"/>
              </w:rPr>
            </w:pPr>
          </w:p>
          <w:p w14:paraId="639E0054" w14:textId="76F9088D" w:rsidR="008E5079" w:rsidRPr="008E5079" w:rsidRDefault="008E5079" w:rsidP="008E5079">
            <w:pPr>
              <w:jc w:val="both"/>
              <w:rPr>
                <w:rFonts w:ascii="Corbel" w:hAnsi="Corbel"/>
                <w:sz w:val="22"/>
                <w:szCs w:val="22"/>
                <w:lang w:val="es-CO"/>
              </w:rPr>
            </w:pPr>
            <w:r w:rsidRPr="008E5079">
              <w:rPr>
                <w:rFonts w:ascii="Corbel" w:hAnsi="Corbel"/>
                <w:sz w:val="22"/>
                <w:szCs w:val="22"/>
                <w:lang w:val="es-CO"/>
              </w:rPr>
              <w:t>Plan de Acción (si aplica)</w:t>
            </w:r>
          </w:p>
        </w:tc>
        <w:tc>
          <w:tcPr>
            <w:tcW w:w="7134" w:type="dxa"/>
            <w:hideMark/>
          </w:tcPr>
          <w:p w14:paraId="3F7F8410" w14:textId="67E24C43" w:rsidR="008E5079" w:rsidRPr="008E5079" w:rsidRDefault="00C91574" w:rsidP="008E5079">
            <w:pPr>
              <w:jc w:val="both"/>
              <w:rPr>
                <w:rFonts w:ascii="Corbel" w:hAnsi="Corbel"/>
                <w:i/>
                <w:iCs/>
                <w:sz w:val="22"/>
                <w:szCs w:val="22"/>
                <w:lang w:val="es-CO"/>
              </w:rPr>
            </w:pPr>
            <w:r>
              <w:rPr>
                <w:rFonts w:ascii="Corbel" w:hAnsi="Corbel"/>
                <w:i/>
                <w:iCs/>
                <w:sz w:val="22"/>
                <w:szCs w:val="22"/>
                <w:lang w:val="es-CO"/>
              </w:rPr>
              <w:t>N/A</w:t>
            </w:r>
          </w:p>
        </w:tc>
      </w:tr>
      <w:tr w:rsidR="008E5079" w:rsidRPr="008E5079" w14:paraId="4DB0E809" w14:textId="77777777" w:rsidTr="00B90029">
        <w:tc>
          <w:tcPr>
            <w:tcW w:w="2263" w:type="dxa"/>
            <w:hideMark/>
          </w:tcPr>
          <w:p w14:paraId="2C12BC92" w14:textId="77777777" w:rsidR="008E5079" w:rsidRPr="008E5079" w:rsidRDefault="008E5079" w:rsidP="008E5079">
            <w:pPr>
              <w:jc w:val="both"/>
              <w:rPr>
                <w:rFonts w:ascii="Corbel" w:hAnsi="Corbel"/>
                <w:sz w:val="22"/>
                <w:szCs w:val="22"/>
                <w:lang w:val="es-CO"/>
              </w:rPr>
            </w:pPr>
            <w:r w:rsidRPr="008E5079">
              <w:rPr>
                <w:rFonts w:ascii="Corbel" w:hAnsi="Corbel"/>
                <w:sz w:val="22"/>
                <w:szCs w:val="22"/>
                <w:lang w:val="es-CO"/>
              </w:rPr>
              <w:t>Logros Relevantes</w:t>
            </w:r>
          </w:p>
        </w:tc>
        <w:tc>
          <w:tcPr>
            <w:tcW w:w="7134" w:type="dxa"/>
            <w:hideMark/>
          </w:tcPr>
          <w:p w14:paraId="65D8EAB4" w14:textId="3373ACC2" w:rsidR="008E5079" w:rsidRPr="008E5079" w:rsidRDefault="00C91574" w:rsidP="008E5079">
            <w:pPr>
              <w:jc w:val="both"/>
              <w:rPr>
                <w:rFonts w:ascii="Corbel" w:hAnsi="Corbel"/>
                <w:i/>
                <w:iCs/>
                <w:sz w:val="22"/>
                <w:szCs w:val="22"/>
                <w:lang w:val="es-CO"/>
              </w:rPr>
            </w:pPr>
            <w:r>
              <w:rPr>
                <w:rFonts w:ascii="Corbel" w:hAnsi="Corbel"/>
                <w:i/>
                <w:iCs/>
                <w:sz w:val="22"/>
                <w:szCs w:val="22"/>
                <w:lang w:val="es-CO"/>
              </w:rPr>
              <w:t>N/A</w:t>
            </w:r>
          </w:p>
        </w:tc>
      </w:tr>
      <w:tr w:rsidR="008E5079" w:rsidRPr="008E5079" w14:paraId="40AB20A6" w14:textId="77777777" w:rsidTr="00B90029">
        <w:tc>
          <w:tcPr>
            <w:tcW w:w="2263" w:type="dxa"/>
            <w:hideMark/>
          </w:tcPr>
          <w:p w14:paraId="16C289A6" w14:textId="77777777" w:rsidR="008E5079" w:rsidRPr="008E5079" w:rsidRDefault="008E5079" w:rsidP="008E5079">
            <w:pPr>
              <w:jc w:val="both"/>
              <w:rPr>
                <w:rFonts w:ascii="Corbel" w:hAnsi="Corbel"/>
                <w:sz w:val="22"/>
                <w:szCs w:val="22"/>
                <w:lang w:val="es-CO"/>
              </w:rPr>
            </w:pPr>
            <w:r w:rsidRPr="008E5079">
              <w:rPr>
                <w:rFonts w:ascii="Corbel" w:hAnsi="Corbel"/>
                <w:sz w:val="22"/>
                <w:szCs w:val="22"/>
                <w:lang w:val="es-CO"/>
              </w:rPr>
              <w:t>Retos Identificados</w:t>
            </w:r>
          </w:p>
        </w:tc>
        <w:tc>
          <w:tcPr>
            <w:tcW w:w="7134" w:type="dxa"/>
            <w:hideMark/>
          </w:tcPr>
          <w:p w14:paraId="402759C1" w14:textId="72C52AF4" w:rsidR="008E5079" w:rsidRPr="008E5079" w:rsidRDefault="001D2A1D" w:rsidP="008E5079">
            <w:pPr>
              <w:jc w:val="both"/>
              <w:rPr>
                <w:rFonts w:ascii="Corbel" w:hAnsi="Corbel"/>
                <w:i/>
                <w:iCs/>
                <w:sz w:val="22"/>
                <w:szCs w:val="22"/>
                <w:lang w:val="es-CO"/>
              </w:rPr>
            </w:pPr>
            <w:r>
              <w:rPr>
                <w:rFonts w:ascii="Corbel" w:hAnsi="Corbel"/>
                <w:i/>
                <w:iCs/>
                <w:sz w:val="22"/>
                <w:szCs w:val="22"/>
                <w:lang w:val="es-CO"/>
              </w:rPr>
              <w:t>N/A</w:t>
            </w:r>
          </w:p>
        </w:tc>
      </w:tr>
      <w:tr w:rsidR="008E5079" w:rsidRPr="008E5079" w14:paraId="685731C6" w14:textId="77777777" w:rsidTr="00B90029">
        <w:tc>
          <w:tcPr>
            <w:tcW w:w="2263" w:type="dxa"/>
            <w:hideMark/>
          </w:tcPr>
          <w:p w14:paraId="00104A7D" w14:textId="77777777" w:rsidR="008E5079" w:rsidRPr="008E5079" w:rsidRDefault="008E5079" w:rsidP="008E5079">
            <w:pPr>
              <w:jc w:val="both"/>
              <w:rPr>
                <w:rFonts w:ascii="Corbel" w:hAnsi="Corbel"/>
                <w:sz w:val="22"/>
                <w:szCs w:val="22"/>
                <w:lang w:val="es-CO"/>
              </w:rPr>
            </w:pPr>
            <w:r w:rsidRPr="008E5079">
              <w:rPr>
                <w:rFonts w:ascii="Corbel" w:hAnsi="Corbel"/>
                <w:sz w:val="22"/>
                <w:szCs w:val="22"/>
                <w:lang w:val="es-CO"/>
              </w:rPr>
              <w:t>Evidencias y Soportes</w:t>
            </w:r>
          </w:p>
        </w:tc>
        <w:tc>
          <w:tcPr>
            <w:tcW w:w="7134" w:type="dxa"/>
            <w:hideMark/>
          </w:tcPr>
          <w:p w14:paraId="0C064A25" w14:textId="2366E07D" w:rsidR="008E5079" w:rsidRPr="008E5079" w:rsidRDefault="001D2A1D" w:rsidP="008E5079">
            <w:pPr>
              <w:jc w:val="both"/>
              <w:rPr>
                <w:rFonts w:ascii="Corbel" w:hAnsi="Corbel"/>
                <w:sz w:val="22"/>
                <w:szCs w:val="22"/>
                <w:lang w:val="es-CO"/>
              </w:rPr>
            </w:pPr>
            <w:r>
              <w:rPr>
                <w:rFonts w:ascii="Corbel" w:hAnsi="Corbel"/>
                <w:sz w:val="22"/>
                <w:szCs w:val="22"/>
                <w:lang w:val="es-CO"/>
              </w:rPr>
              <w:t>N/A</w:t>
            </w:r>
          </w:p>
        </w:tc>
      </w:tr>
    </w:tbl>
    <w:p w14:paraId="6F67DF24" w14:textId="77777777" w:rsidR="008E5079" w:rsidRDefault="008E5079" w:rsidP="008E5079">
      <w:pPr>
        <w:jc w:val="both"/>
        <w:rPr>
          <w:rFonts w:ascii="Corbel" w:hAnsi="Corbel"/>
          <w:b/>
          <w:bCs/>
        </w:rPr>
      </w:pPr>
    </w:p>
    <w:p w14:paraId="173EC18B" w14:textId="77777777" w:rsidR="003567B4" w:rsidRPr="00BA4809" w:rsidRDefault="003567B4" w:rsidP="00354260">
      <w:pPr>
        <w:jc w:val="both"/>
        <w:rPr>
          <w:rFonts w:ascii="Corbel" w:hAnsi="Corbel"/>
          <w:bCs/>
          <w:sz w:val="22"/>
          <w:szCs w:val="22"/>
        </w:rPr>
      </w:pPr>
    </w:p>
    <w:p w14:paraId="23DA3F1D" w14:textId="3FC6D6B9" w:rsidR="00653323" w:rsidRPr="00653323" w:rsidRDefault="00653323" w:rsidP="00653323">
      <w:pPr>
        <w:jc w:val="both"/>
        <w:rPr>
          <w:rFonts w:ascii="Corbel" w:eastAsiaTheme="minorHAnsi" w:hAnsi="Corbel"/>
          <w:b/>
          <w:lang w:val="es-CO" w:eastAsia="en-US"/>
        </w:rPr>
      </w:pPr>
      <w:r w:rsidRPr="00653323">
        <w:rPr>
          <w:rFonts w:ascii="Corbel" w:eastAsiaTheme="minorHAnsi" w:hAnsi="Corbel"/>
          <w:b/>
          <w:lang w:val="es-CO" w:eastAsia="en-US"/>
        </w:rPr>
        <w:t>IV. SECCIÓN: PROPUESTAS, INNOVACIONES Y RECOMENDACIONES</w:t>
      </w:r>
    </w:p>
    <w:p w14:paraId="3E7BD1E8" w14:textId="77777777" w:rsidR="00DF21C4" w:rsidRDefault="00DF21C4" w:rsidP="00653323">
      <w:pPr>
        <w:jc w:val="both"/>
        <w:rPr>
          <w:rFonts w:ascii="Corbel" w:hAnsi="Corbel"/>
          <w:b/>
          <w:bCs/>
          <w:sz w:val="22"/>
          <w:szCs w:val="22"/>
          <w:lang w:val="es-CO"/>
        </w:rPr>
      </w:pPr>
    </w:p>
    <w:p w14:paraId="423DDCBC" w14:textId="70E93D60" w:rsidR="00653323" w:rsidRDefault="00DF21C4" w:rsidP="00653323">
      <w:pPr>
        <w:jc w:val="both"/>
        <w:rPr>
          <w:rFonts w:ascii="Corbel" w:hAnsi="Corbel"/>
          <w:bCs/>
          <w:sz w:val="22"/>
          <w:szCs w:val="22"/>
          <w:lang w:val="es-CO"/>
        </w:rPr>
      </w:pPr>
      <w:r>
        <w:rPr>
          <w:rFonts w:ascii="Corbel" w:hAnsi="Corbel"/>
          <w:b/>
          <w:bCs/>
          <w:sz w:val="22"/>
          <w:szCs w:val="22"/>
          <w:lang w:val="es-CO"/>
        </w:rPr>
        <w:t xml:space="preserve">Objetivo: </w:t>
      </w:r>
      <w:r w:rsidR="00653323" w:rsidRPr="00653323">
        <w:rPr>
          <w:rFonts w:ascii="Corbel" w:hAnsi="Corbel"/>
          <w:bCs/>
          <w:sz w:val="22"/>
          <w:szCs w:val="22"/>
          <w:lang w:val="es-CO"/>
        </w:rPr>
        <w:t>Recoger iniciativas, ajustes metodológicos, aprendizajes, recomendaciones y propuestas innovadoras surgidas durante el periodo de implementación, que contribuyan a mejorar la atención, asistencia y reparación integral con enfoque diferencial y de género.</w:t>
      </w:r>
    </w:p>
    <w:p w14:paraId="41553C78" w14:textId="77777777" w:rsidR="00B449CA" w:rsidRDefault="00B449CA" w:rsidP="00653323">
      <w:pPr>
        <w:jc w:val="both"/>
        <w:rPr>
          <w:rFonts w:ascii="Corbel" w:hAnsi="Corbel"/>
          <w:bCs/>
          <w:sz w:val="22"/>
          <w:szCs w:val="22"/>
          <w:lang w:val="es-CO"/>
        </w:rPr>
      </w:pPr>
    </w:p>
    <w:p w14:paraId="068B8C79" w14:textId="77777777" w:rsidR="00B449CA" w:rsidRDefault="00B449CA" w:rsidP="00653323">
      <w:pPr>
        <w:jc w:val="both"/>
        <w:rPr>
          <w:rFonts w:ascii="Corbel" w:hAnsi="Corbel"/>
          <w:bCs/>
          <w:sz w:val="22"/>
          <w:szCs w:val="22"/>
          <w:lang w:val="es-CO"/>
        </w:rPr>
      </w:pPr>
    </w:p>
    <w:p w14:paraId="282EF1BD" w14:textId="77777777" w:rsidR="00B449CA" w:rsidRDefault="00B449CA" w:rsidP="00653323">
      <w:pPr>
        <w:jc w:val="both"/>
        <w:rPr>
          <w:rFonts w:ascii="Corbel" w:hAnsi="Corbel"/>
          <w:bCs/>
          <w:sz w:val="22"/>
          <w:szCs w:val="22"/>
          <w:lang w:val="es-CO"/>
        </w:rPr>
      </w:pPr>
    </w:p>
    <w:p w14:paraId="157162B3" w14:textId="77777777" w:rsidR="00B449CA" w:rsidRDefault="00B449CA" w:rsidP="00653323">
      <w:pPr>
        <w:jc w:val="both"/>
        <w:rPr>
          <w:rFonts w:ascii="Corbel" w:hAnsi="Corbel"/>
          <w:bCs/>
          <w:sz w:val="22"/>
          <w:szCs w:val="22"/>
          <w:lang w:val="es-CO"/>
        </w:rPr>
      </w:pPr>
    </w:p>
    <w:p w14:paraId="4E15353C" w14:textId="77777777" w:rsidR="0019729B" w:rsidRDefault="0019729B" w:rsidP="0019729B">
      <w:pPr>
        <w:jc w:val="both"/>
        <w:rPr>
          <w:rFonts w:ascii="Segoe UI Emoji" w:hAnsi="Segoe UI Emoji" w:cs="Segoe UI Emoji"/>
          <w:b/>
          <w:bCs/>
          <w:sz w:val="22"/>
          <w:szCs w:val="22"/>
          <w:lang w:val="es-CO"/>
        </w:rPr>
      </w:pPr>
    </w:p>
    <w:p w14:paraId="7E9A93B9" w14:textId="77777777" w:rsidR="00B449CA" w:rsidRDefault="00B449CA" w:rsidP="00B90029">
      <w:pPr>
        <w:jc w:val="both"/>
        <w:rPr>
          <w:rFonts w:ascii="Corbel" w:eastAsiaTheme="minorHAnsi" w:hAnsi="Corbel"/>
          <w:b/>
          <w:bCs/>
        </w:rPr>
      </w:pPr>
    </w:p>
    <w:p w14:paraId="698E167B" w14:textId="39E418DC" w:rsidR="00B90029" w:rsidRPr="00B90029" w:rsidRDefault="00B90029" w:rsidP="00B90029">
      <w:pPr>
        <w:jc w:val="both"/>
        <w:rPr>
          <w:rFonts w:ascii="Corbel" w:eastAsiaTheme="minorHAnsi" w:hAnsi="Corbel"/>
          <w:b/>
          <w:bCs/>
        </w:rPr>
      </w:pPr>
      <w:r w:rsidRPr="00B90029">
        <w:rPr>
          <w:rFonts w:ascii="Corbel" w:eastAsiaTheme="minorHAnsi" w:hAnsi="Corbel"/>
          <w:b/>
          <w:bCs/>
        </w:rPr>
        <w:t>Ficha de Registro – Propuestas, Innovaciones y Recomendaciones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301"/>
        <w:gridCol w:w="6096"/>
      </w:tblGrid>
      <w:tr w:rsidR="00835041" w:rsidRPr="00B90029" w14:paraId="49D691E0" w14:textId="77777777" w:rsidTr="00B449CA">
        <w:tc>
          <w:tcPr>
            <w:tcW w:w="0" w:type="auto"/>
            <w:shd w:val="clear" w:color="auto" w:fill="BFBFBF" w:themeFill="background1" w:themeFillShade="BF"/>
            <w:hideMark/>
          </w:tcPr>
          <w:p w14:paraId="0B0159DC" w14:textId="77777777" w:rsidR="00B90029" w:rsidRPr="00B90029" w:rsidRDefault="00B90029" w:rsidP="00B90029">
            <w:pPr>
              <w:pStyle w:val="Prrafodelista"/>
              <w:jc w:val="both"/>
              <w:rPr>
                <w:rFonts w:ascii="Corbel" w:hAnsi="Corbel"/>
              </w:rPr>
            </w:pPr>
            <w:r w:rsidRPr="00B90029">
              <w:rPr>
                <w:rFonts w:ascii="Corbel" w:hAnsi="Corbel"/>
              </w:rPr>
              <w:t>Categoría</w:t>
            </w:r>
          </w:p>
        </w:tc>
        <w:tc>
          <w:tcPr>
            <w:tcW w:w="0" w:type="auto"/>
            <w:shd w:val="clear" w:color="auto" w:fill="BFBFBF" w:themeFill="background1" w:themeFillShade="BF"/>
            <w:hideMark/>
          </w:tcPr>
          <w:p w14:paraId="4DE0F2FC" w14:textId="77777777" w:rsidR="00B90029" w:rsidRPr="00B90029" w:rsidRDefault="00B90029" w:rsidP="00B90029">
            <w:pPr>
              <w:pStyle w:val="Prrafodelista"/>
              <w:jc w:val="both"/>
              <w:rPr>
                <w:rFonts w:ascii="Corbel" w:hAnsi="Corbel"/>
              </w:rPr>
            </w:pPr>
            <w:r w:rsidRPr="00B90029">
              <w:rPr>
                <w:rFonts w:ascii="Corbel" w:hAnsi="Corbel"/>
              </w:rPr>
              <w:t>Descripción / Ejemplo</w:t>
            </w:r>
          </w:p>
        </w:tc>
      </w:tr>
      <w:tr w:rsidR="00835041" w:rsidRPr="00B90029" w14:paraId="697814EB" w14:textId="77777777" w:rsidTr="00B90029">
        <w:tc>
          <w:tcPr>
            <w:tcW w:w="0" w:type="auto"/>
            <w:hideMark/>
          </w:tcPr>
          <w:p w14:paraId="47A72088" w14:textId="1FC4833D" w:rsidR="00B90029" w:rsidRPr="00B90029" w:rsidRDefault="00B90029" w:rsidP="00CB2D65">
            <w:pPr>
              <w:rPr>
                <w:rFonts w:ascii="Corbel" w:eastAsiaTheme="minorHAnsi" w:hAnsi="Corbel"/>
              </w:rPr>
            </w:pPr>
            <w:r w:rsidRPr="00B90029">
              <w:rPr>
                <w:rFonts w:ascii="Corbel" w:eastAsiaTheme="minorHAnsi" w:hAnsi="Corbel"/>
              </w:rPr>
              <w:t>Propuestas Técnicas o Metodológicas</w:t>
            </w:r>
          </w:p>
        </w:tc>
        <w:tc>
          <w:tcPr>
            <w:tcW w:w="0" w:type="auto"/>
            <w:hideMark/>
          </w:tcPr>
          <w:p w14:paraId="7197D94B" w14:textId="3ACB6A0F" w:rsidR="00B90029" w:rsidRPr="00B90029" w:rsidRDefault="00602D26" w:rsidP="00B90029">
            <w:pPr>
              <w:jc w:val="both"/>
              <w:rPr>
                <w:rFonts w:ascii="Corbel" w:eastAsiaTheme="minorHAnsi" w:hAnsi="Corbel"/>
              </w:rPr>
            </w:pPr>
            <w:r>
              <w:rPr>
                <w:rFonts w:ascii="Corbel" w:eastAsiaTheme="minorHAnsi" w:hAnsi="Corbel"/>
              </w:rPr>
              <w:t xml:space="preserve">Se </w:t>
            </w:r>
            <w:r w:rsidR="00C144C8">
              <w:rPr>
                <w:rFonts w:ascii="Corbel" w:eastAsiaTheme="minorHAnsi" w:hAnsi="Corbel"/>
              </w:rPr>
              <w:t>sugiere</w:t>
            </w:r>
            <w:r>
              <w:rPr>
                <w:rFonts w:ascii="Corbel" w:eastAsiaTheme="minorHAnsi" w:hAnsi="Corbel"/>
              </w:rPr>
              <w:t xml:space="preserve"> ajustar los pro</w:t>
            </w:r>
            <w:r w:rsidR="00194125">
              <w:rPr>
                <w:rFonts w:ascii="Corbel" w:eastAsiaTheme="minorHAnsi" w:hAnsi="Corbel"/>
              </w:rPr>
              <w:t>tocolos de las estrategia</w:t>
            </w:r>
            <w:r w:rsidR="00C144C8">
              <w:rPr>
                <w:rFonts w:ascii="Corbel" w:eastAsiaTheme="minorHAnsi" w:hAnsi="Corbel"/>
              </w:rPr>
              <w:t>s en sus 4 protocolos</w:t>
            </w:r>
            <w:r w:rsidR="00CD67D9">
              <w:rPr>
                <w:rFonts w:ascii="Corbel" w:eastAsiaTheme="minorHAnsi" w:hAnsi="Corbel"/>
              </w:rPr>
              <w:t>.</w:t>
            </w:r>
          </w:p>
        </w:tc>
      </w:tr>
      <w:tr w:rsidR="00835041" w:rsidRPr="00B90029" w14:paraId="398EC68A" w14:textId="77777777" w:rsidTr="00B90029">
        <w:tc>
          <w:tcPr>
            <w:tcW w:w="0" w:type="auto"/>
            <w:hideMark/>
          </w:tcPr>
          <w:p w14:paraId="3EC7732F" w14:textId="633439B3" w:rsidR="00B90029" w:rsidRPr="00B90029" w:rsidRDefault="00B90029" w:rsidP="00CB2D65">
            <w:pPr>
              <w:rPr>
                <w:rFonts w:ascii="Corbel" w:eastAsiaTheme="minorHAnsi" w:hAnsi="Corbel"/>
              </w:rPr>
            </w:pPr>
            <w:r w:rsidRPr="00B90029">
              <w:rPr>
                <w:rFonts w:ascii="Corbel" w:eastAsiaTheme="minorHAnsi" w:hAnsi="Corbel"/>
              </w:rPr>
              <w:t xml:space="preserve">Innovaciones </w:t>
            </w:r>
            <w:r w:rsidR="00AA0B43">
              <w:rPr>
                <w:rFonts w:ascii="Corbel" w:eastAsiaTheme="minorHAnsi" w:hAnsi="Corbel"/>
              </w:rPr>
              <w:t>para</w:t>
            </w:r>
            <w:r w:rsidRPr="00B90029">
              <w:rPr>
                <w:rFonts w:ascii="Corbel" w:eastAsiaTheme="minorHAnsi" w:hAnsi="Corbel"/>
              </w:rPr>
              <w:t xml:space="preserve"> la Implementación</w:t>
            </w:r>
          </w:p>
        </w:tc>
        <w:tc>
          <w:tcPr>
            <w:tcW w:w="0" w:type="auto"/>
            <w:hideMark/>
          </w:tcPr>
          <w:p w14:paraId="049A9690" w14:textId="13E8C461" w:rsidR="00B90029" w:rsidRPr="00B90029" w:rsidRDefault="0064702B" w:rsidP="00B90029">
            <w:pPr>
              <w:jc w:val="both"/>
              <w:rPr>
                <w:rFonts w:ascii="Corbel" w:eastAsiaTheme="minorHAnsi" w:hAnsi="Corbel"/>
              </w:rPr>
            </w:pPr>
            <w:r>
              <w:rPr>
                <w:rFonts w:ascii="Corbel" w:eastAsiaTheme="minorHAnsi" w:hAnsi="Corbel"/>
              </w:rPr>
              <w:t>Las practicas novedosas</w:t>
            </w:r>
            <w:r w:rsidR="00233737">
              <w:rPr>
                <w:rFonts w:ascii="Corbel" w:eastAsiaTheme="minorHAnsi" w:hAnsi="Corbel"/>
              </w:rPr>
              <w:t xml:space="preserve">   que se pueden aplicar </w:t>
            </w:r>
            <w:r w:rsidR="00DA549C">
              <w:rPr>
                <w:rFonts w:ascii="Corbel" w:eastAsiaTheme="minorHAnsi" w:hAnsi="Corbel"/>
              </w:rPr>
              <w:t>para la implementación tiene qu</w:t>
            </w:r>
            <w:r w:rsidR="00661875">
              <w:rPr>
                <w:rFonts w:ascii="Corbel" w:eastAsiaTheme="minorHAnsi" w:hAnsi="Corbel"/>
              </w:rPr>
              <w:t>e</w:t>
            </w:r>
            <w:r w:rsidR="00DA549C">
              <w:rPr>
                <w:rFonts w:ascii="Corbel" w:eastAsiaTheme="minorHAnsi" w:hAnsi="Corbel"/>
              </w:rPr>
              <w:t xml:space="preserve"> estar siempre retroalim</w:t>
            </w:r>
            <w:r w:rsidR="00661875">
              <w:rPr>
                <w:rFonts w:ascii="Corbel" w:eastAsiaTheme="minorHAnsi" w:hAnsi="Corbel"/>
              </w:rPr>
              <w:t>entadas</w:t>
            </w:r>
            <w:r w:rsidR="00233737">
              <w:rPr>
                <w:rFonts w:ascii="Corbel" w:eastAsiaTheme="minorHAnsi" w:hAnsi="Corbel"/>
              </w:rPr>
              <w:t xml:space="preserve">                                                                                                   </w:t>
            </w:r>
          </w:p>
        </w:tc>
      </w:tr>
      <w:tr w:rsidR="00835041" w:rsidRPr="00B90029" w14:paraId="1EF60A93" w14:textId="77777777" w:rsidTr="00B90029">
        <w:tc>
          <w:tcPr>
            <w:tcW w:w="0" w:type="auto"/>
            <w:hideMark/>
          </w:tcPr>
          <w:p w14:paraId="356366C3" w14:textId="15B5FE87" w:rsidR="00B90029" w:rsidRPr="00B90029" w:rsidRDefault="00B90029" w:rsidP="00CB2D65">
            <w:pPr>
              <w:rPr>
                <w:rFonts w:ascii="Corbel" w:eastAsiaTheme="minorHAnsi" w:hAnsi="Corbel"/>
              </w:rPr>
            </w:pPr>
            <w:r w:rsidRPr="00B90029">
              <w:rPr>
                <w:rFonts w:ascii="Corbel" w:eastAsiaTheme="minorHAnsi" w:hAnsi="Corbel"/>
              </w:rPr>
              <w:t>Recomendaciones para el Modelo de Operación</w:t>
            </w:r>
            <w:r w:rsidR="00C73B65">
              <w:rPr>
                <w:rFonts w:ascii="Corbel" w:eastAsiaTheme="minorHAnsi" w:hAnsi="Corbel"/>
              </w:rPr>
              <w:t xml:space="preserve"> del Modelo.</w:t>
            </w:r>
          </w:p>
        </w:tc>
        <w:tc>
          <w:tcPr>
            <w:tcW w:w="0" w:type="auto"/>
            <w:hideMark/>
          </w:tcPr>
          <w:p w14:paraId="416A1D62" w14:textId="576F8F2B" w:rsidR="00B90029" w:rsidRPr="00B90029" w:rsidRDefault="000655F8" w:rsidP="00B90029">
            <w:pPr>
              <w:jc w:val="both"/>
              <w:rPr>
                <w:rFonts w:ascii="Corbel" w:eastAsiaTheme="minorHAnsi" w:hAnsi="Corbel"/>
              </w:rPr>
            </w:pPr>
            <w:r>
              <w:rPr>
                <w:rFonts w:ascii="Corbel" w:eastAsiaTheme="minorHAnsi" w:hAnsi="Corbel"/>
              </w:rPr>
              <w:t>Implementar unas rutas de seguimiento y control</w:t>
            </w:r>
            <w:r w:rsidR="00211F41">
              <w:rPr>
                <w:rFonts w:ascii="Corbel" w:eastAsiaTheme="minorHAnsi" w:hAnsi="Corbel"/>
              </w:rPr>
              <w:t xml:space="preserve"> para que las actividades o planes de trabajo </w:t>
            </w:r>
            <w:r w:rsidR="006E5182">
              <w:rPr>
                <w:rFonts w:ascii="Corbel" w:eastAsiaTheme="minorHAnsi" w:hAnsi="Corbel"/>
              </w:rPr>
              <w:t>funcionen</w:t>
            </w:r>
            <w:r w:rsidR="00835041">
              <w:rPr>
                <w:rFonts w:ascii="Corbel" w:eastAsiaTheme="minorHAnsi" w:hAnsi="Corbel"/>
              </w:rPr>
              <w:t xml:space="preserve"> y se retroalimenten para ver si son o no ef</w:t>
            </w:r>
            <w:r w:rsidR="0004395E">
              <w:rPr>
                <w:rFonts w:ascii="Corbel" w:eastAsiaTheme="minorHAnsi" w:hAnsi="Corbel"/>
              </w:rPr>
              <w:t>ectivas.</w:t>
            </w:r>
          </w:p>
        </w:tc>
      </w:tr>
      <w:tr w:rsidR="00835041" w:rsidRPr="00B90029" w14:paraId="5439FA84" w14:textId="77777777" w:rsidTr="00B90029">
        <w:tc>
          <w:tcPr>
            <w:tcW w:w="0" w:type="auto"/>
            <w:hideMark/>
          </w:tcPr>
          <w:p w14:paraId="6000784D" w14:textId="5BF0F46D" w:rsidR="00B90029" w:rsidRPr="00B90029" w:rsidRDefault="00B90029" w:rsidP="00CB2D65">
            <w:pPr>
              <w:rPr>
                <w:rFonts w:ascii="Corbel" w:eastAsiaTheme="minorHAnsi" w:hAnsi="Corbel"/>
              </w:rPr>
            </w:pPr>
            <w:r w:rsidRPr="00B90029">
              <w:rPr>
                <w:rFonts w:ascii="Corbel" w:eastAsiaTheme="minorHAnsi" w:hAnsi="Corbel"/>
              </w:rPr>
              <w:t>Oportunidades de Articulación Estratégica</w:t>
            </w:r>
          </w:p>
        </w:tc>
        <w:tc>
          <w:tcPr>
            <w:tcW w:w="0" w:type="auto"/>
            <w:hideMark/>
          </w:tcPr>
          <w:p w14:paraId="0D140615" w14:textId="2DE69987" w:rsidR="00B90029" w:rsidRPr="00B90029" w:rsidRDefault="00F23D50" w:rsidP="00B90029">
            <w:pPr>
              <w:jc w:val="both"/>
              <w:rPr>
                <w:rFonts w:ascii="Corbel" w:eastAsiaTheme="minorHAnsi" w:hAnsi="Corbel"/>
              </w:rPr>
            </w:pPr>
            <w:r>
              <w:rPr>
                <w:rFonts w:ascii="Corbel" w:eastAsiaTheme="minorHAnsi" w:hAnsi="Corbel"/>
              </w:rPr>
              <w:t>Las alianzas importantes</w:t>
            </w:r>
            <w:r w:rsidR="00897026">
              <w:rPr>
                <w:rFonts w:ascii="Corbel" w:eastAsiaTheme="minorHAnsi" w:hAnsi="Corbel"/>
              </w:rPr>
              <w:t xml:space="preserve"> para potenciar </w:t>
            </w:r>
            <w:proofErr w:type="spellStart"/>
            <w:r w:rsidR="00897026">
              <w:rPr>
                <w:rFonts w:ascii="Corbel" w:eastAsiaTheme="minorHAnsi" w:hAnsi="Corbel"/>
              </w:rPr>
              <w:t>el</w:t>
            </w:r>
            <w:proofErr w:type="spellEnd"/>
            <w:r w:rsidR="00897026">
              <w:rPr>
                <w:rFonts w:ascii="Corbel" w:eastAsiaTheme="minorHAnsi" w:hAnsi="Corbel"/>
              </w:rPr>
              <w:t xml:space="preserve"> </w:t>
            </w:r>
            <w:r w:rsidR="00395480">
              <w:rPr>
                <w:rFonts w:ascii="Corbel" w:eastAsiaTheme="minorHAnsi" w:hAnsi="Corbel"/>
              </w:rPr>
              <w:t>trabajó</w:t>
            </w:r>
            <w:r w:rsidR="00897026">
              <w:rPr>
                <w:rFonts w:ascii="Corbel" w:eastAsiaTheme="minorHAnsi" w:hAnsi="Corbel"/>
              </w:rPr>
              <w:t>, son:</w:t>
            </w:r>
            <w:r w:rsidR="00395480">
              <w:rPr>
                <w:rFonts w:ascii="Corbel" w:eastAsiaTheme="minorHAnsi" w:hAnsi="Corbel"/>
              </w:rPr>
              <w:t xml:space="preserve"> las </w:t>
            </w:r>
            <w:r w:rsidR="009A7728">
              <w:rPr>
                <w:rFonts w:ascii="Corbel" w:eastAsiaTheme="minorHAnsi" w:hAnsi="Corbel"/>
              </w:rPr>
              <w:t>universidades, las</w:t>
            </w:r>
            <w:r w:rsidR="00395480">
              <w:rPr>
                <w:rFonts w:ascii="Corbel" w:eastAsiaTheme="minorHAnsi" w:hAnsi="Corbel"/>
              </w:rPr>
              <w:t xml:space="preserve"> </w:t>
            </w:r>
            <w:r w:rsidR="009A7728">
              <w:rPr>
                <w:rFonts w:ascii="Corbel" w:eastAsiaTheme="minorHAnsi" w:hAnsi="Corbel"/>
              </w:rPr>
              <w:t>personerías</w:t>
            </w:r>
            <w:r w:rsidR="008007E6">
              <w:rPr>
                <w:rFonts w:ascii="Corbel" w:eastAsiaTheme="minorHAnsi" w:hAnsi="Corbel"/>
              </w:rPr>
              <w:t xml:space="preserve"> las mesas de </w:t>
            </w:r>
            <w:r w:rsidR="00661875">
              <w:rPr>
                <w:rFonts w:ascii="Corbel" w:eastAsiaTheme="minorHAnsi" w:hAnsi="Corbel"/>
              </w:rPr>
              <w:t>participación y las organizaciones sociales.</w:t>
            </w:r>
          </w:p>
        </w:tc>
      </w:tr>
    </w:tbl>
    <w:p w14:paraId="6859F93E" w14:textId="7123129D" w:rsidR="0019729B" w:rsidRPr="00AD6B90" w:rsidRDefault="0019729B" w:rsidP="00AD6B90">
      <w:pPr>
        <w:pStyle w:val="Prrafodelista"/>
        <w:jc w:val="both"/>
        <w:rPr>
          <w:rFonts w:ascii="Corbel" w:hAnsi="Corbel"/>
          <w:i/>
          <w:iCs/>
        </w:rPr>
      </w:pPr>
      <w:r w:rsidRPr="00AD6B90">
        <w:rPr>
          <w:rFonts w:ascii="Corbel" w:hAnsi="Corbel"/>
          <w:i/>
          <w:iCs/>
        </w:rPr>
        <w:t>.</w:t>
      </w:r>
    </w:p>
    <w:p w14:paraId="694FD9D0" w14:textId="77777777" w:rsidR="0019729B" w:rsidRPr="00653323" w:rsidRDefault="0019729B" w:rsidP="00653323">
      <w:pPr>
        <w:jc w:val="both"/>
        <w:rPr>
          <w:rFonts w:ascii="Corbel" w:hAnsi="Corbel"/>
          <w:b/>
          <w:bCs/>
          <w:sz w:val="22"/>
          <w:szCs w:val="22"/>
          <w:lang w:val="es-CO"/>
        </w:rPr>
      </w:pPr>
    </w:p>
    <w:p w14:paraId="30E7ABAE" w14:textId="77777777" w:rsidR="00354260" w:rsidRPr="00BA4809" w:rsidRDefault="00354260" w:rsidP="00354260">
      <w:pPr>
        <w:jc w:val="both"/>
        <w:rPr>
          <w:rFonts w:ascii="Corbel" w:hAnsi="Corbel"/>
          <w:bCs/>
          <w:sz w:val="22"/>
          <w:szCs w:val="22"/>
        </w:rPr>
      </w:pPr>
    </w:p>
    <w:p w14:paraId="239EA789" w14:textId="77777777" w:rsidR="00354260" w:rsidRPr="00BA4809" w:rsidRDefault="00354260" w:rsidP="00354260">
      <w:pPr>
        <w:pStyle w:val="Prrafodelista"/>
        <w:rPr>
          <w:rFonts w:ascii="Corbel" w:hAnsi="Corbel" w:cs="Arial"/>
          <w:bCs/>
        </w:rPr>
      </w:pPr>
    </w:p>
    <w:p w14:paraId="188DE653" w14:textId="6ABAA142" w:rsidR="00354260" w:rsidRPr="00BA4809" w:rsidRDefault="00354260" w:rsidP="0044182D">
      <w:pPr>
        <w:jc w:val="both"/>
        <w:rPr>
          <w:rFonts w:ascii="Corbel" w:hAnsi="Corbel"/>
          <w:bCs/>
        </w:rPr>
      </w:pPr>
    </w:p>
    <w:tbl>
      <w:tblPr>
        <w:tblW w:w="9832" w:type="dxa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51"/>
        <w:gridCol w:w="2126"/>
        <w:gridCol w:w="6855"/>
      </w:tblGrid>
      <w:tr w:rsidR="0044182D" w:rsidRPr="00BA4809" w14:paraId="4794C84C" w14:textId="77777777" w:rsidTr="00504EDD">
        <w:trPr>
          <w:trHeight w:val="326"/>
        </w:trPr>
        <w:tc>
          <w:tcPr>
            <w:tcW w:w="851" w:type="dxa"/>
            <w:shd w:val="clear" w:color="auto" w:fill="BFBFBF" w:themeFill="background1" w:themeFillShade="BF"/>
            <w:vAlign w:val="center"/>
          </w:tcPr>
          <w:p w14:paraId="0857E4CA" w14:textId="77777777" w:rsidR="0044182D" w:rsidRPr="00BA4809" w:rsidRDefault="0044182D" w:rsidP="006D2C71">
            <w:pPr>
              <w:pStyle w:val="TableParagraph"/>
              <w:jc w:val="center"/>
              <w:rPr>
                <w:rFonts w:ascii="Corbel" w:hAnsi="Corbel"/>
                <w:b/>
                <w:sz w:val="20"/>
              </w:rPr>
            </w:pPr>
            <w:r w:rsidRPr="00BA4809">
              <w:rPr>
                <w:rFonts w:ascii="Corbel" w:hAnsi="Corbel"/>
                <w:b/>
                <w:color w:val="FFFFFF"/>
                <w:sz w:val="20"/>
              </w:rPr>
              <w:t>Versión</w:t>
            </w:r>
          </w:p>
        </w:tc>
        <w:tc>
          <w:tcPr>
            <w:tcW w:w="2126" w:type="dxa"/>
            <w:shd w:val="clear" w:color="auto" w:fill="BFBFBF" w:themeFill="background1" w:themeFillShade="BF"/>
            <w:vAlign w:val="center"/>
          </w:tcPr>
          <w:p w14:paraId="2EF0CDC2" w14:textId="77777777" w:rsidR="0044182D" w:rsidRPr="00BA4809" w:rsidRDefault="0044182D" w:rsidP="006D2C71">
            <w:pPr>
              <w:pStyle w:val="TableParagraph"/>
              <w:jc w:val="center"/>
              <w:rPr>
                <w:rFonts w:ascii="Corbel" w:hAnsi="Corbel"/>
                <w:b/>
                <w:sz w:val="20"/>
              </w:rPr>
            </w:pPr>
            <w:r w:rsidRPr="00BA4809">
              <w:rPr>
                <w:rFonts w:ascii="Corbel" w:hAnsi="Corbel"/>
                <w:b/>
                <w:color w:val="FFFFFF"/>
                <w:sz w:val="20"/>
              </w:rPr>
              <w:t>Fecha</w:t>
            </w:r>
          </w:p>
        </w:tc>
        <w:tc>
          <w:tcPr>
            <w:tcW w:w="6855" w:type="dxa"/>
            <w:shd w:val="clear" w:color="auto" w:fill="BFBFBF" w:themeFill="background1" w:themeFillShade="BF"/>
            <w:vAlign w:val="center"/>
          </w:tcPr>
          <w:p w14:paraId="6712640A" w14:textId="77777777" w:rsidR="0044182D" w:rsidRPr="00BA4809" w:rsidRDefault="0044182D" w:rsidP="006D2C71">
            <w:pPr>
              <w:pStyle w:val="TableParagraph"/>
              <w:jc w:val="center"/>
              <w:rPr>
                <w:rFonts w:ascii="Corbel" w:hAnsi="Corbel"/>
                <w:b/>
                <w:sz w:val="20"/>
              </w:rPr>
            </w:pPr>
            <w:r w:rsidRPr="00BA4809">
              <w:rPr>
                <w:rFonts w:ascii="Corbel" w:hAnsi="Corbel"/>
                <w:b/>
                <w:color w:val="FFFFFF"/>
                <w:sz w:val="20"/>
              </w:rPr>
              <w:t>Descripción de la modificación</w:t>
            </w:r>
          </w:p>
        </w:tc>
      </w:tr>
      <w:tr w:rsidR="0044182D" w:rsidRPr="00BA4809" w14:paraId="6B0ECB95" w14:textId="77777777" w:rsidTr="0044182D">
        <w:trPr>
          <w:trHeight w:val="455"/>
        </w:trPr>
        <w:tc>
          <w:tcPr>
            <w:tcW w:w="851" w:type="dxa"/>
            <w:vAlign w:val="center"/>
          </w:tcPr>
          <w:p w14:paraId="31D4DE55" w14:textId="57AFD843" w:rsidR="0044182D" w:rsidRPr="00BA4809" w:rsidRDefault="0044182D" w:rsidP="006D2C71">
            <w:pPr>
              <w:pStyle w:val="TableParagraph"/>
              <w:jc w:val="center"/>
              <w:rPr>
                <w:rFonts w:ascii="Corbel" w:hAnsi="Corbel"/>
                <w:sz w:val="20"/>
              </w:rPr>
            </w:pPr>
            <w:r w:rsidRPr="00BA4809">
              <w:rPr>
                <w:rFonts w:ascii="Corbel" w:hAnsi="Corbel"/>
                <w:sz w:val="20"/>
              </w:rPr>
              <w:t>1</w:t>
            </w:r>
          </w:p>
        </w:tc>
        <w:tc>
          <w:tcPr>
            <w:tcW w:w="2126" w:type="dxa"/>
            <w:vAlign w:val="center"/>
          </w:tcPr>
          <w:p w14:paraId="4E622ABC" w14:textId="12B918D5" w:rsidR="0044182D" w:rsidRPr="00BA4809" w:rsidRDefault="0044182D" w:rsidP="006D2C71">
            <w:pPr>
              <w:pStyle w:val="TableParagraph"/>
              <w:jc w:val="center"/>
              <w:rPr>
                <w:rFonts w:ascii="Corbel" w:hAnsi="Corbel"/>
                <w:sz w:val="20"/>
              </w:rPr>
            </w:pPr>
            <w:r w:rsidRPr="00BA4809">
              <w:rPr>
                <w:rFonts w:ascii="Corbel" w:hAnsi="Corbel"/>
                <w:sz w:val="20"/>
              </w:rPr>
              <w:t>28/09/2021</w:t>
            </w:r>
          </w:p>
        </w:tc>
        <w:tc>
          <w:tcPr>
            <w:tcW w:w="6855" w:type="dxa"/>
            <w:vAlign w:val="center"/>
          </w:tcPr>
          <w:p w14:paraId="270E4F8E" w14:textId="05A04943" w:rsidR="0044182D" w:rsidRPr="00BA4809" w:rsidRDefault="0044182D" w:rsidP="00EB056D">
            <w:pPr>
              <w:pStyle w:val="TableParagraph"/>
              <w:ind w:right="192"/>
              <w:jc w:val="both"/>
              <w:rPr>
                <w:rFonts w:ascii="Corbel" w:hAnsi="Corbel"/>
                <w:sz w:val="20"/>
              </w:rPr>
            </w:pPr>
          </w:p>
        </w:tc>
      </w:tr>
    </w:tbl>
    <w:p w14:paraId="14C9448F" w14:textId="77777777" w:rsidR="0044182D" w:rsidRPr="00BA4809" w:rsidRDefault="0044182D" w:rsidP="0044182D">
      <w:pPr>
        <w:jc w:val="both"/>
        <w:rPr>
          <w:rFonts w:ascii="Corbel" w:hAnsi="Corbel"/>
          <w:bCs/>
        </w:rPr>
      </w:pPr>
    </w:p>
    <w:sectPr w:rsidR="0044182D" w:rsidRPr="00BA4809" w:rsidSect="0015038D">
      <w:headerReference w:type="default" r:id="rId31"/>
      <w:footerReference w:type="default" r:id="rId32"/>
      <w:pgSz w:w="12242" w:h="15842" w:code="1"/>
      <w:pgMar w:top="2268" w:right="1134" w:bottom="1134" w:left="1701" w:header="709" w:footer="9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942C1F" w14:textId="77777777" w:rsidR="008A2E9A" w:rsidRDefault="008A2E9A">
      <w:r>
        <w:separator/>
      </w:r>
    </w:p>
  </w:endnote>
  <w:endnote w:type="continuationSeparator" w:id="0">
    <w:p w14:paraId="752874C5" w14:textId="77777777" w:rsidR="008A2E9A" w:rsidRDefault="008A2E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Futura MdCn BT">
    <w:altName w:val="Arial Narrow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7F0C35" w14:textId="77777777" w:rsidR="00F355CD" w:rsidRDefault="00F355CD">
    <w:pPr>
      <w:pStyle w:val="Piedepgina"/>
    </w:pPr>
    <w:r>
      <w:rPr>
        <w:noProof/>
      </w:rPr>
      <w:drawing>
        <wp:anchor distT="0" distB="0" distL="114300" distR="114300" simplePos="0" relativeHeight="251658240" behindDoc="0" locked="0" layoutInCell="1" allowOverlap="1" wp14:anchorId="4C042A50" wp14:editId="56D82FD4">
          <wp:simplePos x="0" y="0"/>
          <wp:positionH relativeFrom="column">
            <wp:posOffset>7652385</wp:posOffset>
          </wp:positionH>
          <wp:positionV relativeFrom="paragraph">
            <wp:posOffset>-76200</wp:posOffset>
          </wp:positionV>
          <wp:extent cx="1414145" cy="725170"/>
          <wp:effectExtent l="0" t="0" r="0" b="0"/>
          <wp:wrapNone/>
          <wp:docPr id="14" name="Imagen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4145" cy="7251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FEE2D1" w14:textId="77777777" w:rsidR="008A2E9A" w:rsidRDefault="008A2E9A">
      <w:r>
        <w:separator/>
      </w:r>
    </w:p>
  </w:footnote>
  <w:footnote w:type="continuationSeparator" w:id="0">
    <w:p w14:paraId="69A792E0" w14:textId="77777777" w:rsidR="008A2E9A" w:rsidRDefault="008A2E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923" w:type="dxa"/>
      <w:tblInd w:w="-28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2561"/>
      <w:gridCol w:w="5687"/>
      <w:gridCol w:w="1675"/>
    </w:tblGrid>
    <w:tr w:rsidR="00F355CD" w:rsidRPr="004613D3" w14:paraId="0CC8AA71" w14:textId="77777777" w:rsidTr="00BA4809">
      <w:trPr>
        <w:trHeight w:val="276"/>
      </w:trPr>
      <w:tc>
        <w:tcPr>
          <w:tcW w:w="2561" w:type="dxa"/>
          <w:vMerge w:val="restart"/>
          <w:shd w:val="clear" w:color="auto" w:fill="BFBFBF" w:themeFill="background1" w:themeFillShade="BF"/>
          <w:noWrap/>
          <w:vAlign w:val="bottom"/>
          <w:hideMark/>
        </w:tcPr>
        <w:p w14:paraId="57119810" w14:textId="394C5F78" w:rsidR="00504EDD" w:rsidRPr="00504EDD" w:rsidRDefault="00504EDD" w:rsidP="00504EDD">
          <w:pPr>
            <w:rPr>
              <w:rFonts w:ascii="Times New Roman" w:hAnsi="Times New Roman" w:cs="Times New Roman"/>
              <w:lang w:val="es-CO" w:eastAsia="es-CO"/>
            </w:rPr>
          </w:pPr>
          <w:r>
            <w:rPr>
              <w:rFonts w:ascii="Calibri" w:hAnsi="Calibri" w:cs="Times New Roman"/>
              <w:noProof/>
              <w:color w:val="000000"/>
              <w:sz w:val="16"/>
              <w:szCs w:val="16"/>
            </w:rPr>
            <w:t xml:space="preserve">                 </w:t>
          </w:r>
          <w:r w:rsidRPr="00504EDD">
            <w:rPr>
              <w:rFonts w:ascii="Calibri" w:hAnsi="Calibri" w:cs="Times New Roman"/>
              <w:noProof/>
              <w:color w:val="000000"/>
              <w:sz w:val="16"/>
              <w:szCs w:val="16"/>
            </w:rPr>
            <w:drawing>
              <wp:inline distT="0" distB="0" distL="0" distR="0" wp14:anchorId="79FF6D50" wp14:editId="3C39E828">
                <wp:extent cx="1371600" cy="504825"/>
                <wp:effectExtent l="0" t="0" r="0" b="9525"/>
                <wp:docPr id="407346598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71600" cy="504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2B57F129" w14:textId="77777777" w:rsidR="00F355CD" w:rsidRPr="004613D3" w:rsidRDefault="00F355CD" w:rsidP="0044182D">
          <w:pPr>
            <w:ind w:left="209"/>
            <w:jc w:val="center"/>
            <w:rPr>
              <w:rFonts w:ascii="Calibri" w:hAnsi="Calibri" w:cs="Times New Roman"/>
              <w:color w:val="000000"/>
              <w:sz w:val="16"/>
              <w:szCs w:val="16"/>
            </w:rPr>
          </w:pPr>
        </w:p>
        <w:p w14:paraId="67CB6FB5" w14:textId="77777777" w:rsidR="00F355CD" w:rsidRPr="004613D3" w:rsidRDefault="00F355CD" w:rsidP="00F43606">
          <w:pPr>
            <w:rPr>
              <w:rFonts w:ascii="Calibri" w:hAnsi="Calibri" w:cs="Times New Roman"/>
              <w:color w:val="000000"/>
              <w:sz w:val="16"/>
              <w:szCs w:val="16"/>
            </w:rPr>
          </w:pPr>
        </w:p>
      </w:tc>
      <w:tc>
        <w:tcPr>
          <w:tcW w:w="5687" w:type="dxa"/>
          <w:vMerge w:val="restart"/>
          <w:shd w:val="clear" w:color="auto" w:fill="BFBFBF" w:themeFill="background1" w:themeFillShade="BF"/>
          <w:vAlign w:val="center"/>
          <w:hideMark/>
        </w:tcPr>
        <w:p w14:paraId="02896D57" w14:textId="2FE96171" w:rsidR="00F355CD" w:rsidRPr="004613D3" w:rsidRDefault="00F355CD" w:rsidP="00F43606">
          <w:pPr>
            <w:jc w:val="center"/>
            <w:rPr>
              <w:rFonts w:ascii="Verdana" w:hAnsi="Verdana" w:cs="Times New Roman"/>
              <w:b/>
              <w:bCs/>
              <w:color w:val="FFFFFF"/>
              <w:sz w:val="18"/>
              <w:szCs w:val="18"/>
            </w:rPr>
          </w:pPr>
          <w:r>
            <w:rPr>
              <w:rFonts w:ascii="Verdana" w:hAnsi="Verdana" w:cs="Times New Roman"/>
              <w:b/>
              <w:bCs/>
              <w:color w:val="FFFFFF"/>
              <w:sz w:val="18"/>
              <w:szCs w:val="18"/>
            </w:rPr>
            <w:t xml:space="preserve">FORMATO </w:t>
          </w:r>
          <w:r w:rsidR="00327E67">
            <w:rPr>
              <w:rFonts w:ascii="Verdana" w:hAnsi="Verdana" w:cs="Times New Roman"/>
              <w:b/>
              <w:bCs/>
              <w:color w:val="FFFFFF"/>
              <w:sz w:val="18"/>
              <w:szCs w:val="18"/>
            </w:rPr>
            <w:t xml:space="preserve">INFORME </w:t>
          </w:r>
          <w:r w:rsidR="00E21502">
            <w:rPr>
              <w:rFonts w:ascii="Verdana" w:hAnsi="Verdana" w:cs="Times New Roman"/>
              <w:b/>
              <w:bCs/>
              <w:color w:val="FFFFFF"/>
              <w:sz w:val="18"/>
              <w:szCs w:val="18"/>
            </w:rPr>
            <w:t xml:space="preserve">ACCIONES </w:t>
          </w:r>
          <w:r w:rsidR="00327E67">
            <w:rPr>
              <w:rFonts w:ascii="Verdana" w:hAnsi="Verdana" w:cs="Times New Roman"/>
              <w:b/>
              <w:bCs/>
              <w:color w:val="FFFFFF"/>
              <w:sz w:val="18"/>
              <w:szCs w:val="18"/>
            </w:rPr>
            <w:t>DE FORTALECIMIENTO DE ENFOQUE DIFERENCIAL</w:t>
          </w:r>
          <w:r w:rsidR="002021C4">
            <w:rPr>
              <w:rFonts w:ascii="Verdana" w:hAnsi="Verdana" w:cs="Times New Roman"/>
              <w:b/>
              <w:bCs/>
              <w:color w:val="FFFFFF"/>
              <w:sz w:val="18"/>
              <w:szCs w:val="18"/>
            </w:rPr>
            <w:t xml:space="preserve"> </w:t>
          </w:r>
          <w:r w:rsidR="00327E67">
            <w:rPr>
              <w:rFonts w:ascii="Verdana" w:hAnsi="Verdana" w:cs="Times New Roman"/>
              <w:b/>
              <w:bCs/>
              <w:color w:val="FFFFFF"/>
              <w:sz w:val="18"/>
              <w:szCs w:val="18"/>
            </w:rPr>
            <w:t>Y DE GÉNERO</w:t>
          </w:r>
        </w:p>
      </w:tc>
      <w:tc>
        <w:tcPr>
          <w:tcW w:w="1675" w:type="dxa"/>
          <w:vMerge w:val="restart"/>
          <w:noWrap/>
          <w:vAlign w:val="center"/>
          <w:hideMark/>
        </w:tcPr>
        <w:p w14:paraId="4FCF6DF5" w14:textId="7D38171D" w:rsidR="00981064" w:rsidRPr="00981064" w:rsidRDefault="00F355CD" w:rsidP="00981064">
          <w:pPr>
            <w:rPr>
              <w:rFonts w:ascii="Verdana" w:hAnsi="Verdana" w:cs="Times New Roman"/>
              <w:color w:val="000000"/>
              <w:sz w:val="16"/>
              <w:szCs w:val="16"/>
            </w:rPr>
          </w:pPr>
          <w:r w:rsidRPr="0086438C">
            <w:rPr>
              <w:rFonts w:ascii="Verdana" w:hAnsi="Verdana" w:cs="Times New Roman"/>
              <w:color w:val="000000"/>
              <w:sz w:val="16"/>
              <w:szCs w:val="16"/>
            </w:rPr>
            <w:t>Código</w:t>
          </w:r>
          <w:r w:rsidRPr="00981064">
            <w:rPr>
              <w:rFonts w:ascii="Verdana" w:hAnsi="Verdana" w:cs="Times New Roman"/>
              <w:sz w:val="16"/>
              <w:szCs w:val="16"/>
            </w:rPr>
            <w:t>:</w:t>
          </w:r>
          <w:r w:rsidR="00981064" w:rsidRPr="00981064">
            <w:rPr>
              <w:sz w:val="18"/>
              <w:szCs w:val="18"/>
            </w:rPr>
            <w:t>120,01,15-13</w:t>
          </w:r>
        </w:p>
        <w:p w14:paraId="6D345C5F" w14:textId="287FC99E" w:rsidR="00F355CD" w:rsidRPr="0086438C" w:rsidRDefault="00F355CD" w:rsidP="00F43606">
          <w:pPr>
            <w:rPr>
              <w:rFonts w:ascii="Verdana" w:hAnsi="Verdana" w:cs="Times New Roman"/>
              <w:color w:val="000000"/>
              <w:sz w:val="16"/>
              <w:szCs w:val="16"/>
            </w:rPr>
          </w:pPr>
        </w:p>
      </w:tc>
    </w:tr>
    <w:tr w:rsidR="00F355CD" w:rsidRPr="004613D3" w14:paraId="76AB8509" w14:textId="77777777" w:rsidTr="00BA4809">
      <w:trPr>
        <w:trHeight w:val="284"/>
      </w:trPr>
      <w:tc>
        <w:tcPr>
          <w:tcW w:w="2561" w:type="dxa"/>
          <w:vMerge/>
          <w:vAlign w:val="center"/>
          <w:hideMark/>
        </w:tcPr>
        <w:p w14:paraId="093F7A42" w14:textId="77777777" w:rsidR="00F355CD" w:rsidRPr="004613D3" w:rsidRDefault="00F355CD" w:rsidP="00F43606">
          <w:pPr>
            <w:rPr>
              <w:rFonts w:ascii="Calibri" w:hAnsi="Calibri" w:cs="Times New Roman"/>
              <w:color w:val="000000"/>
              <w:sz w:val="16"/>
              <w:szCs w:val="16"/>
            </w:rPr>
          </w:pPr>
        </w:p>
      </w:tc>
      <w:tc>
        <w:tcPr>
          <w:tcW w:w="5687" w:type="dxa"/>
          <w:vMerge/>
          <w:shd w:val="clear" w:color="auto" w:fill="3366CC"/>
          <w:vAlign w:val="center"/>
          <w:hideMark/>
        </w:tcPr>
        <w:p w14:paraId="6341FB35" w14:textId="77777777" w:rsidR="00F355CD" w:rsidRPr="004613D3" w:rsidRDefault="00F355CD" w:rsidP="00F43606">
          <w:pPr>
            <w:rPr>
              <w:rFonts w:ascii="Verdana" w:hAnsi="Verdana" w:cs="Times New Roman"/>
              <w:b/>
              <w:bCs/>
              <w:color w:val="FFFFFF"/>
              <w:sz w:val="18"/>
              <w:szCs w:val="18"/>
            </w:rPr>
          </w:pPr>
        </w:p>
      </w:tc>
      <w:tc>
        <w:tcPr>
          <w:tcW w:w="1675" w:type="dxa"/>
          <w:vMerge/>
          <w:vAlign w:val="center"/>
          <w:hideMark/>
        </w:tcPr>
        <w:p w14:paraId="754F1A29" w14:textId="77777777" w:rsidR="00F355CD" w:rsidRPr="0086438C" w:rsidRDefault="00F355CD" w:rsidP="00F43606">
          <w:pPr>
            <w:rPr>
              <w:rFonts w:ascii="Verdana" w:hAnsi="Verdana" w:cs="Times New Roman"/>
              <w:color w:val="000000"/>
              <w:sz w:val="16"/>
              <w:szCs w:val="16"/>
            </w:rPr>
          </w:pPr>
        </w:p>
      </w:tc>
    </w:tr>
    <w:tr w:rsidR="00F355CD" w:rsidRPr="004613D3" w14:paraId="0B4A037B" w14:textId="77777777" w:rsidTr="00BA4809">
      <w:trPr>
        <w:trHeight w:val="344"/>
      </w:trPr>
      <w:tc>
        <w:tcPr>
          <w:tcW w:w="2561" w:type="dxa"/>
          <w:vMerge/>
          <w:tcBorders>
            <w:bottom w:val="single" w:sz="4" w:space="0" w:color="auto"/>
          </w:tcBorders>
          <w:vAlign w:val="center"/>
          <w:hideMark/>
        </w:tcPr>
        <w:p w14:paraId="2D1BAB13" w14:textId="77777777" w:rsidR="00F355CD" w:rsidRPr="004613D3" w:rsidRDefault="00F355CD" w:rsidP="00F43606">
          <w:pPr>
            <w:rPr>
              <w:rFonts w:ascii="Calibri" w:hAnsi="Calibri" w:cs="Times New Roman"/>
              <w:color w:val="000000"/>
              <w:sz w:val="16"/>
              <w:szCs w:val="16"/>
            </w:rPr>
          </w:pPr>
        </w:p>
      </w:tc>
      <w:tc>
        <w:tcPr>
          <w:tcW w:w="5687" w:type="dxa"/>
          <w:tcBorders>
            <w:bottom w:val="single" w:sz="4" w:space="0" w:color="auto"/>
          </w:tcBorders>
          <w:vAlign w:val="center"/>
          <w:hideMark/>
        </w:tcPr>
        <w:p w14:paraId="197EB4AC" w14:textId="625C2B08" w:rsidR="00F355CD" w:rsidRPr="004613D3" w:rsidRDefault="00CD78D4" w:rsidP="00F43606">
          <w:pPr>
            <w:jc w:val="center"/>
            <w:rPr>
              <w:rFonts w:ascii="Verdana" w:hAnsi="Verdana" w:cs="Times New Roman"/>
              <w:color w:val="000000"/>
              <w:sz w:val="18"/>
              <w:szCs w:val="18"/>
            </w:rPr>
          </w:pPr>
          <w:r>
            <w:rPr>
              <w:rFonts w:ascii="Verdana" w:hAnsi="Verdana" w:cs="Times New Roman"/>
              <w:color w:val="000000"/>
              <w:sz w:val="18"/>
              <w:szCs w:val="18"/>
            </w:rPr>
            <w:t>DIRECCIONAMIENTO ESTRATEGICO</w:t>
          </w:r>
        </w:p>
      </w:tc>
      <w:tc>
        <w:tcPr>
          <w:tcW w:w="1675" w:type="dxa"/>
          <w:tcBorders>
            <w:bottom w:val="single" w:sz="4" w:space="0" w:color="auto"/>
          </w:tcBorders>
          <w:vAlign w:val="center"/>
          <w:hideMark/>
        </w:tcPr>
        <w:p w14:paraId="2CE5E9E0" w14:textId="2C3D6782" w:rsidR="00F355CD" w:rsidRPr="0086438C" w:rsidRDefault="00F355CD" w:rsidP="00F43606">
          <w:pPr>
            <w:rPr>
              <w:rFonts w:ascii="Verdana" w:hAnsi="Verdana" w:cs="Times New Roman"/>
              <w:color w:val="000000"/>
              <w:sz w:val="16"/>
              <w:szCs w:val="16"/>
            </w:rPr>
          </w:pPr>
          <w:r w:rsidRPr="0086438C">
            <w:rPr>
              <w:rFonts w:ascii="Verdana" w:hAnsi="Verdana" w:cs="Times New Roman"/>
              <w:color w:val="000000"/>
              <w:sz w:val="16"/>
              <w:szCs w:val="16"/>
            </w:rPr>
            <w:t>Versión:0</w:t>
          </w:r>
          <w:r w:rsidR="002D4338">
            <w:rPr>
              <w:rFonts w:ascii="Verdana" w:hAnsi="Verdana" w:cs="Times New Roman"/>
              <w:color w:val="000000"/>
              <w:sz w:val="16"/>
              <w:szCs w:val="16"/>
            </w:rPr>
            <w:t>1</w:t>
          </w:r>
        </w:p>
      </w:tc>
    </w:tr>
    <w:tr w:rsidR="00F355CD" w:rsidRPr="004613D3" w14:paraId="07E2A7E0" w14:textId="77777777" w:rsidTr="00BA4809">
      <w:trPr>
        <w:trHeight w:val="349"/>
      </w:trPr>
      <w:tc>
        <w:tcPr>
          <w:tcW w:w="2561" w:type="dxa"/>
          <w:vMerge/>
          <w:vAlign w:val="center"/>
          <w:hideMark/>
        </w:tcPr>
        <w:p w14:paraId="317435A4" w14:textId="77777777" w:rsidR="00F355CD" w:rsidRPr="004613D3" w:rsidRDefault="00F355CD" w:rsidP="00F43606">
          <w:pPr>
            <w:rPr>
              <w:rFonts w:ascii="Calibri" w:hAnsi="Calibri" w:cs="Times New Roman"/>
              <w:color w:val="000000"/>
              <w:sz w:val="16"/>
              <w:szCs w:val="16"/>
            </w:rPr>
          </w:pPr>
        </w:p>
      </w:tc>
      <w:tc>
        <w:tcPr>
          <w:tcW w:w="5687" w:type="dxa"/>
          <w:vMerge w:val="restart"/>
          <w:vAlign w:val="center"/>
          <w:hideMark/>
        </w:tcPr>
        <w:p w14:paraId="523A91A5" w14:textId="3BDF69DB" w:rsidR="00F355CD" w:rsidRPr="004613D3" w:rsidRDefault="00CD78D4" w:rsidP="00F43606">
          <w:pPr>
            <w:jc w:val="center"/>
            <w:rPr>
              <w:rFonts w:ascii="Verdana" w:hAnsi="Verdana" w:cs="Times New Roman"/>
              <w:color w:val="000000"/>
              <w:sz w:val="18"/>
              <w:szCs w:val="18"/>
            </w:rPr>
          </w:pPr>
          <w:r>
            <w:rPr>
              <w:rFonts w:ascii="Verdana" w:hAnsi="Verdana"/>
              <w:sz w:val="18"/>
              <w:szCs w:val="18"/>
            </w:rPr>
            <w:t xml:space="preserve">PROCEDIMIENTO </w:t>
          </w:r>
          <w:r w:rsidRPr="00604D4C">
            <w:rPr>
              <w:rFonts w:ascii="Verdana" w:hAnsi="Verdana"/>
              <w:sz w:val="18"/>
              <w:szCs w:val="18"/>
            </w:rPr>
            <w:t>PARA LA PLANEACIÓN, IMPLEMENTACIÓN Y SEGUIMIENTO AL MODELO DE OPERACIÓN CON ENFOQUE DIFERENCIAL Y DE GÉNERO -MOEDG</w:t>
          </w:r>
        </w:p>
      </w:tc>
      <w:tc>
        <w:tcPr>
          <w:tcW w:w="1675" w:type="dxa"/>
          <w:vAlign w:val="center"/>
          <w:hideMark/>
        </w:tcPr>
        <w:p w14:paraId="2BF24235" w14:textId="5C1EC149" w:rsidR="00F355CD" w:rsidRPr="0086438C" w:rsidRDefault="00F355CD" w:rsidP="00F43606">
          <w:pPr>
            <w:rPr>
              <w:rFonts w:ascii="Verdana" w:hAnsi="Verdana" w:cs="Times New Roman"/>
              <w:color w:val="000000"/>
              <w:sz w:val="16"/>
              <w:szCs w:val="16"/>
            </w:rPr>
          </w:pPr>
          <w:r w:rsidRPr="0086438C">
            <w:rPr>
              <w:rFonts w:ascii="Verdana" w:hAnsi="Verdana" w:cs="Times New Roman"/>
              <w:color w:val="000000"/>
              <w:sz w:val="16"/>
              <w:szCs w:val="16"/>
            </w:rPr>
            <w:t xml:space="preserve">Fecha: </w:t>
          </w:r>
          <w:r w:rsidR="0044182D">
            <w:rPr>
              <w:rFonts w:ascii="Verdana" w:hAnsi="Verdana" w:cs="Times New Roman"/>
              <w:color w:val="000000"/>
              <w:sz w:val="16"/>
              <w:szCs w:val="16"/>
            </w:rPr>
            <w:t>28/09/2021</w:t>
          </w:r>
        </w:p>
      </w:tc>
    </w:tr>
    <w:tr w:rsidR="00F355CD" w:rsidRPr="004613D3" w14:paraId="23BBC589" w14:textId="77777777" w:rsidTr="00BA4809">
      <w:trPr>
        <w:trHeight w:val="353"/>
      </w:trPr>
      <w:tc>
        <w:tcPr>
          <w:tcW w:w="2561" w:type="dxa"/>
          <w:vMerge/>
          <w:vAlign w:val="center"/>
          <w:hideMark/>
        </w:tcPr>
        <w:p w14:paraId="1D4EEDD5" w14:textId="77777777" w:rsidR="00F355CD" w:rsidRPr="004613D3" w:rsidRDefault="00F355CD" w:rsidP="00F43606">
          <w:pPr>
            <w:rPr>
              <w:rFonts w:ascii="Calibri" w:hAnsi="Calibri" w:cs="Times New Roman"/>
              <w:color w:val="000000"/>
              <w:sz w:val="16"/>
              <w:szCs w:val="16"/>
            </w:rPr>
          </w:pPr>
        </w:p>
      </w:tc>
      <w:tc>
        <w:tcPr>
          <w:tcW w:w="5687" w:type="dxa"/>
          <w:vMerge/>
          <w:vAlign w:val="center"/>
          <w:hideMark/>
        </w:tcPr>
        <w:p w14:paraId="7806B35B" w14:textId="77777777" w:rsidR="00F355CD" w:rsidRPr="004613D3" w:rsidRDefault="00F355CD" w:rsidP="00F43606">
          <w:pPr>
            <w:rPr>
              <w:rFonts w:ascii="Verdana" w:hAnsi="Verdana" w:cs="Times New Roman"/>
              <w:color w:val="000000"/>
              <w:sz w:val="18"/>
              <w:szCs w:val="18"/>
            </w:rPr>
          </w:pPr>
        </w:p>
      </w:tc>
      <w:tc>
        <w:tcPr>
          <w:tcW w:w="1675" w:type="dxa"/>
          <w:vAlign w:val="center"/>
          <w:hideMark/>
        </w:tcPr>
        <w:p w14:paraId="341BA5FE" w14:textId="1AC96714" w:rsidR="00F355CD" w:rsidRPr="0086438C" w:rsidRDefault="00F355CD" w:rsidP="00F43606">
          <w:pPr>
            <w:rPr>
              <w:rFonts w:ascii="Verdana" w:hAnsi="Verdana" w:cs="Times New Roman"/>
              <w:color w:val="000000"/>
              <w:sz w:val="16"/>
              <w:szCs w:val="16"/>
            </w:rPr>
          </w:pPr>
          <w:r w:rsidRPr="0086438C">
            <w:rPr>
              <w:rFonts w:ascii="Verdana" w:hAnsi="Verdana" w:cs="Times New Roman"/>
              <w:color w:val="000000"/>
              <w:sz w:val="16"/>
              <w:szCs w:val="16"/>
            </w:rPr>
            <w:t xml:space="preserve">Página </w:t>
          </w:r>
          <w:r w:rsidRPr="0086438C">
            <w:rPr>
              <w:rFonts w:ascii="Verdana" w:hAnsi="Verdana" w:cs="Times New Roman"/>
              <w:b/>
              <w:bCs/>
              <w:color w:val="000000"/>
              <w:sz w:val="16"/>
              <w:szCs w:val="16"/>
            </w:rPr>
            <w:fldChar w:fldCharType="begin"/>
          </w:r>
          <w:r w:rsidRPr="0086438C">
            <w:rPr>
              <w:rFonts w:ascii="Verdana" w:hAnsi="Verdana" w:cs="Times New Roman"/>
              <w:b/>
              <w:bCs/>
              <w:color w:val="000000"/>
              <w:sz w:val="16"/>
              <w:szCs w:val="16"/>
            </w:rPr>
            <w:instrText>PAGE  \* Arabic  \* MERGEFORMAT</w:instrText>
          </w:r>
          <w:r w:rsidRPr="0086438C">
            <w:rPr>
              <w:rFonts w:ascii="Verdana" w:hAnsi="Verdana" w:cs="Times New Roman"/>
              <w:b/>
              <w:bCs/>
              <w:color w:val="000000"/>
              <w:sz w:val="16"/>
              <w:szCs w:val="16"/>
            </w:rPr>
            <w:fldChar w:fldCharType="separate"/>
          </w:r>
          <w:r>
            <w:rPr>
              <w:rFonts w:ascii="Verdana" w:hAnsi="Verdana" w:cs="Times New Roman"/>
              <w:b/>
              <w:bCs/>
              <w:noProof/>
              <w:color w:val="000000"/>
              <w:sz w:val="16"/>
              <w:szCs w:val="16"/>
            </w:rPr>
            <w:t>2</w:t>
          </w:r>
          <w:r w:rsidRPr="0086438C">
            <w:rPr>
              <w:rFonts w:ascii="Verdana" w:hAnsi="Verdana" w:cs="Times New Roman"/>
              <w:b/>
              <w:bCs/>
              <w:color w:val="000000"/>
              <w:sz w:val="16"/>
              <w:szCs w:val="16"/>
            </w:rPr>
            <w:fldChar w:fldCharType="end"/>
          </w:r>
          <w:r w:rsidRPr="0086438C">
            <w:rPr>
              <w:rFonts w:ascii="Verdana" w:hAnsi="Verdana" w:cs="Times New Roman"/>
              <w:color w:val="000000"/>
              <w:sz w:val="16"/>
              <w:szCs w:val="16"/>
            </w:rPr>
            <w:t xml:space="preserve"> de </w:t>
          </w:r>
          <w:r w:rsidRPr="0086438C">
            <w:rPr>
              <w:rFonts w:ascii="Verdana" w:hAnsi="Verdana" w:cs="Times New Roman"/>
              <w:b/>
              <w:bCs/>
              <w:color w:val="000000"/>
              <w:sz w:val="16"/>
              <w:szCs w:val="16"/>
            </w:rPr>
            <w:fldChar w:fldCharType="begin"/>
          </w:r>
          <w:r w:rsidRPr="0086438C">
            <w:rPr>
              <w:rFonts w:ascii="Verdana" w:hAnsi="Verdana" w:cs="Times New Roman"/>
              <w:b/>
              <w:bCs/>
              <w:color w:val="000000"/>
              <w:sz w:val="16"/>
              <w:szCs w:val="16"/>
            </w:rPr>
            <w:instrText>NUMPAGES  \* Arabic  \* MERGEFORMAT</w:instrText>
          </w:r>
          <w:r w:rsidRPr="0086438C">
            <w:rPr>
              <w:rFonts w:ascii="Verdana" w:hAnsi="Verdana" w:cs="Times New Roman"/>
              <w:b/>
              <w:bCs/>
              <w:color w:val="000000"/>
              <w:sz w:val="16"/>
              <w:szCs w:val="16"/>
            </w:rPr>
            <w:fldChar w:fldCharType="separate"/>
          </w:r>
          <w:r>
            <w:rPr>
              <w:rFonts w:ascii="Verdana" w:hAnsi="Verdana" w:cs="Times New Roman"/>
              <w:b/>
              <w:bCs/>
              <w:noProof/>
              <w:color w:val="000000"/>
              <w:sz w:val="16"/>
              <w:szCs w:val="16"/>
            </w:rPr>
            <w:t>2</w:t>
          </w:r>
          <w:r w:rsidRPr="0086438C">
            <w:rPr>
              <w:rFonts w:ascii="Verdana" w:hAnsi="Verdana" w:cs="Times New Roman"/>
              <w:b/>
              <w:bCs/>
              <w:color w:val="000000"/>
              <w:sz w:val="16"/>
              <w:szCs w:val="16"/>
            </w:rPr>
            <w:fldChar w:fldCharType="end"/>
          </w:r>
        </w:p>
      </w:tc>
    </w:tr>
  </w:tbl>
  <w:p w14:paraId="7595DE73" w14:textId="7DB575F5" w:rsidR="00F355CD" w:rsidRPr="00AE02E4" w:rsidRDefault="00F355CD">
    <w:pPr>
      <w:pStyle w:val="Encabezado"/>
      <w:tabs>
        <w:tab w:val="clear" w:pos="4252"/>
        <w:tab w:val="clear" w:pos="8504"/>
      </w:tabs>
      <w:spacing w:line="360" w:lineRule="auto"/>
      <w:rPr>
        <w:sz w:val="1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F6303F18"/>
    <w:lvl w:ilvl="0">
      <w:start w:val="1"/>
      <w:numFmt w:val="bullet"/>
      <w:pStyle w:val="Listaconvieta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2B4A0BC4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4487875"/>
    <w:multiLevelType w:val="multilevel"/>
    <w:tmpl w:val="FB08FC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68B21CE"/>
    <w:multiLevelType w:val="hybridMultilevel"/>
    <w:tmpl w:val="5AA62CAC"/>
    <w:lvl w:ilvl="0" w:tplc="4EACB2A8">
      <w:start w:val="1"/>
      <w:numFmt w:val="lowerLetter"/>
      <w:lvlText w:val="%1."/>
      <w:lvlJc w:val="left"/>
      <w:pPr>
        <w:ind w:left="1068" w:hanging="360"/>
      </w:pPr>
      <w:rPr>
        <w:rFonts w:hint="default"/>
        <w:b w:val="0"/>
        <w:bCs/>
      </w:rPr>
    </w:lvl>
    <w:lvl w:ilvl="1" w:tplc="FFFFFFFF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0FA30EE0"/>
    <w:multiLevelType w:val="hybridMultilevel"/>
    <w:tmpl w:val="56B825C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9C2E16"/>
    <w:multiLevelType w:val="hybridMultilevel"/>
    <w:tmpl w:val="E7BE0A0C"/>
    <w:lvl w:ilvl="0" w:tplc="FFFFFFFF">
      <w:start w:val="1"/>
      <w:numFmt w:val="lowerLetter"/>
      <w:lvlText w:val="%1."/>
      <w:lvlJc w:val="left"/>
      <w:pPr>
        <w:ind w:left="1068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1C1D4C64"/>
    <w:multiLevelType w:val="hybridMultilevel"/>
    <w:tmpl w:val="82B4B7E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74030A"/>
    <w:multiLevelType w:val="hybridMultilevel"/>
    <w:tmpl w:val="C90C675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4870489"/>
    <w:multiLevelType w:val="hybridMultilevel"/>
    <w:tmpl w:val="9C004070"/>
    <w:lvl w:ilvl="0" w:tplc="240A0019">
      <w:start w:val="1"/>
      <w:numFmt w:val="lowerLetter"/>
      <w:lvlText w:val="%1."/>
      <w:lvlJc w:val="left"/>
      <w:pPr>
        <w:ind w:left="1068" w:hanging="360"/>
      </w:pPr>
      <w:rPr>
        <w:rFonts w:hint="default"/>
      </w:rPr>
    </w:lvl>
    <w:lvl w:ilvl="1" w:tplc="25DCE154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 w:tplc="FFFFFFFF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2F0E66DC"/>
    <w:multiLevelType w:val="multilevel"/>
    <w:tmpl w:val="A4B069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F25691D"/>
    <w:multiLevelType w:val="multilevel"/>
    <w:tmpl w:val="A8CAC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38E7C53"/>
    <w:multiLevelType w:val="multilevel"/>
    <w:tmpl w:val="9B42D2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4891829"/>
    <w:multiLevelType w:val="hybridMultilevel"/>
    <w:tmpl w:val="7030540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50E12E3"/>
    <w:multiLevelType w:val="hybridMultilevel"/>
    <w:tmpl w:val="FA8EB690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8213B9"/>
    <w:multiLevelType w:val="hybridMultilevel"/>
    <w:tmpl w:val="2EB2EF24"/>
    <w:lvl w:ilvl="0" w:tplc="4620C348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240A0019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42FC73DC"/>
    <w:multiLevelType w:val="multilevel"/>
    <w:tmpl w:val="FE7C9E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49E1ECA"/>
    <w:multiLevelType w:val="hybridMultilevel"/>
    <w:tmpl w:val="E7BE0A0C"/>
    <w:lvl w:ilvl="0" w:tplc="FFFFFFFF">
      <w:start w:val="1"/>
      <w:numFmt w:val="lowerLetter"/>
      <w:lvlText w:val="%1."/>
      <w:lvlJc w:val="left"/>
      <w:pPr>
        <w:ind w:left="1068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7" w15:restartNumberingAfterBreak="0">
    <w:nsid w:val="457B3EE5"/>
    <w:multiLevelType w:val="hybridMultilevel"/>
    <w:tmpl w:val="56B825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BB64A4B"/>
    <w:multiLevelType w:val="hybridMultilevel"/>
    <w:tmpl w:val="E7BE0A0C"/>
    <w:lvl w:ilvl="0" w:tplc="FFFFFFFF">
      <w:start w:val="1"/>
      <w:numFmt w:val="lowerLetter"/>
      <w:lvlText w:val="%1."/>
      <w:lvlJc w:val="left"/>
      <w:pPr>
        <w:ind w:left="1068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9" w15:restartNumberingAfterBreak="0">
    <w:nsid w:val="513C3985"/>
    <w:multiLevelType w:val="multilevel"/>
    <w:tmpl w:val="CF360A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2E96A63"/>
    <w:multiLevelType w:val="multilevel"/>
    <w:tmpl w:val="43F44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2FC6034"/>
    <w:multiLevelType w:val="hybridMultilevel"/>
    <w:tmpl w:val="A358F378"/>
    <w:lvl w:ilvl="0" w:tplc="6BF06658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3C452C5"/>
    <w:multiLevelType w:val="multilevel"/>
    <w:tmpl w:val="0B308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6C62180"/>
    <w:multiLevelType w:val="hybridMultilevel"/>
    <w:tmpl w:val="6B7CD682"/>
    <w:lvl w:ilvl="0" w:tplc="DF44B7EC">
      <w:start w:val="1"/>
      <w:numFmt w:val="lowerLetter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5B7B488A"/>
    <w:multiLevelType w:val="hybridMultilevel"/>
    <w:tmpl w:val="7030540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C5736DD"/>
    <w:multiLevelType w:val="hybridMultilevel"/>
    <w:tmpl w:val="07EE76A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CE05238"/>
    <w:multiLevelType w:val="hybridMultilevel"/>
    <w:tmpl w:val="19A42DF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61DD248B"/>
    <w:multiLevelType w:val="multilevel"/>
    <w:tmpl w:val="4644F2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5BC1C24"/>
    <w:multiLevelType w:val="hybridMultilevel"/>
    <w:tmpl w:val="7B026E20"/>
    <w:lvl w:ilvl="0" w:tplc="240A0019">
      <w:start w:val="1"/>
      <w:numFmt w:val="lowerLetter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94547D7"/>
    <w:multiLevelType w:val="multilevel"/>
    <w:tmpl w:val="ADE22D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C444760"/>
    <w:multiLevelType w:val="hybridMultilevel"/>
    <w:tmpl w:val="BADADFA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4203590"/>
    <w:multiLevelType w:val="hybridMultilevel"/>
    <w:tmpl w:val="4BE02CD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73B5DEA"/>
    <w:multiLevelType w:val="hybridMultilevel"/>
    <w:tmpl w:val="6A6637CA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7A125A09"/>
    <w:multiLevelType w:val="hybridMultilevel"/>
    <w:tmpl w:val="21BA58DC"/>
    <w:lvl w:ilvl="0" w:tplc="899807D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26144529">
    <w:abstractNumId w:val="1"/>
  </w:num>
  <w:num w:numId="2" w16cid:durableId="1413889196">
    <w:abstractNumId w:val="0"/>
  </w:num>
  <w:num w:numId="3" w16cid:durableId="912356685">
    <w:abstractNumId w:val="31"/>
  </w:num>
  <w:num w:numId="4" w16cid:durableId="391736288">
    <w:abstractNumId w:val="32"/>
  </w:num>
  <w:num w:numId="5" w16cid:durableId="654456674">
    <w:abstractNumId w:val="14"/>
  </w:num>
  <w:num w:numId="6" w16cid:durableId="71660697">
    <w:abstractNumId w:val="13"/>
  </w:num>
  <w:num w:numId="7" w16cid:durableId="255948164">
    <w:abstractNumId w:val="7"/>
  </w:num>
  <w:num w:numId="8" w16cid:durableId="2061783342">
    <w:abstractNumId w:val="30"/>
  </w:num>
  <w:num w:numId="9" w16cid:durableId="1676103256">
    <w:abstractNumId w:val="24"/>
  </w:num>
  <w:num w:numId="10" w16cid:durableId="795178581">
    <w:abstractNumId w:val="12"/>
  </w:num>
  <w:num w:numId="11" w16cid:durableId="1158303794">
    <w:abstractNumId w:val="15"/>
  </w:num>
  <w:num w:numId="12" w16cid:durableId="1944192082">
    <w:abstractNumId w:val="33"/>
  </w:num>
  <w:num w:numId="13" w16cid:durableId="2039426896">
    <w:abstractNumId w:val="4"/>
  </w:num>
  <w:num w:numId="14" w16cid:durableId="1374428189">
    <w:abstractNumId w:val="18"/>
  </w:num>
  <w:num w:numId="15" w16cid:durableId="963272482">
    <w:abstractNumId w:val="5"/>
  </w:num>
  <w:num w:numId="16" w16cid:durableId="446197253">
    <w:abstractNumId w:val="3"/>
  </w:num>
  <w:num w:numId="17" w16cid:durableId="1690371421">
    <w:abstractNumId w:val="6"/>
  </w:num>
  <w:num w:numId="18" w16cid:durableId="1403334044">
    <w:abstractNumId w:val="16"/>
  </w:num>
  <w:num w:numId="19" w16cid:durableId="852037112">
    <w:abstractNumId w:val="8"/>
  </w:num>
  <w:num w:numId="20" w16cid:durableId="726074585">
    <w:abstractNumId w:val="27"/>
  </w:num>
  <w:num w:numId="21" w16cid:durableId="1025792568">
    <w:abstractNumId w:val="9"/>
  </w:num>
  <w:num w:numId="22" w16cid:durableId="1358701034">
    <w:abstractNumId w:val="19"/>
  </w:num>
  <w:num w:numId="23" w16cid:durableId="2111050397">
    <w:abstractNumId w:val="22"/>
  </w:num>
  <w:num w:numId="24" w16cid:durableId="1514686833">
    <w:abstractNumId w:val="11"/>
  </w:num>
  <w:num w:numId="25" w16cid:durableId="1436054577">
    <w:abstractNumId w:val="25"/>
  </w:num>
  <w:num w:numId="26" w16cid:durableId="276371603">
    <w:abstractNumId w:val="28"/>
  </w:num>
  <w:num w:numId="27" w16cid:durableId="1855653957">
    <w:abstractNumId w:val="26"/>
  </w:num>
  <w:num w:numId="28" w16cid:durableId="580724385">
    <w:abstractNumId w:val="21"/>
  </w:num>
  <w:num w:numId="29" w16cid:durableId="264313087">
    <w:abstractNumId w:val="23"/>
  </w:num>
  <w:num w:numId="30" w16cid:durableId="750857249">
    <w:abstractNumId w:val="10"/>
  </w:num>
  <w:num w:numId="31" w16cid:durableId="710879900">
    <w:abstractNumId w:val="2"/>
  </w:num>
  <w:num w:numId="32" w16cid:durableId="1274091587">
    <w:abstractNumId w:val="20"/>
  </w:num>
  <w:num w:numId="33" w16cid:durableId="1094203553">
    <w:abstractNumId w:val="29"/>
  </w:num>
  <w:num w:numId="34" w16cid:durableId="620112591">
    <w:abstractNumId w:val="17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activeWritingStyle w:appName="MSWord" w:lang="es-ES" w:vendorID="64" w:dllVersion="6" w:nlCheck="1" w:checkStyle="0"/>
  <w:activeWritingStyle w:appName="MSWord" w:lang="es-ES" w:vendorID="64" w:dllVersion="4096" w:nlCheck="1" w:checkStyle="0"/>
  <w:activeWritingStyle w:appName="MSWord" w:lang="es-CO" w:vendorID="64" w:dllVersion="4096" w:nlCheck="1" w:checkStyle="0"/>
  <w:activeWritingStyle w:appName="MSWord" w:lang="es-ES" w:vendorID="64" w:dllVersion="0" w:nlCheck="1" w:checkStyle="0"/>
  <w:activeWritingStyle w:appName="MSWord" w:lang="es-CO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583D"/>
    <w:rsid w:val="000005E0"/>
    <w:rsid w:val="000012DB"/>
    <w:rsid w:val="000030F7"/>
    <w:rsid w:val="00020192"/>
    <w:rsid w:val="00021694"/>
    <w:rsid w:val="00022815"/>
    <w:rsid w:val="00023E37"/>
    <w:rsid w:val="00032007"/>
    <w:rsid w:val="00036F66"/>
    <w:rsid w:val="00040701"/>
    <w:rsid w:val="00042B93"/>
    <w:rsid w:val="0004395E"/>
    <w:rsid w:val="00045AD7"/>
    <w:rsid w:val="0004797C"/>
    <w:rsid w:val="00050C9E"/>
    <w:rsid w:val="00052D53"/>
    <w:rsid w:val="00056474"/>
    <w:rsid w:val="00063B76"/>
    <w:rsid w:val="000655F8"/>
    <w:rsid w:val="000719FF"/>
    <w:rsid w:val="00081714"/>
    <w:rsid w:val="00082982"/>
    <w:rsid w:val="00084E35"/>
    <w:rsid w:val="000928C9"/>
    <w:rsid w:val="000934A3"/>
    <w:rsid w:val="000A014B"/>
    <w:rsid w:val="000B5668"/>
    <w:rsid w:val="000D4D89"/>
    <w:rsid w:val="000D6191"/>
    <w:rsid w:val="000D632D"/>
    <w:rsid w:val="000D64B8"/>
    <w:rsid w:val="000E3DD5"/>
    <w:rsid w:val="000F4C12"/>
    <w:rsid w:val="000F5526"/>
    <w:rsid w:val="000F7757"/>
    <w:rsid w:val="0010528F"/>
    <w:rsid w:val="00105CC1"/>
    <w:rsid w:val="00107795"/>
    <w:rsid w:val="00113C39"/>
    <w:rsid w:val="00113E14"/>
    <w:rsid w:val="00141840"/>
    <w:rsid w:val="00142160"/>
    <w:rsid w:val="001421BA"/>
    <w:rsid w:val="00147871"/>
    <w:rsid w:val="0015038D"/>
    <w:rsid w:val="001543BE"/>
    <w:rsid w:val="00165D82"/>
    <w:rsid w:val="001861AF"/>
    <w:rsid w:val="00194125"/>
    <w:rsid w:val="0019729B"/>
    <w:rsid w:val="0019731C"/>
    <w:rsid w:val="001B024D"/>
    <w:rsid w:val="001B5C21"/>
    <w:rsid w:val="001B6619"/>
    <w:rsid w:val="001B66C1"/>
    <w:rsid w:val="001B7CF5"/>
    <w:rsid w:val="001C1C7E"/>
    <w:rsid w:val="001C39F9"/>
    <w:rsid w:val="001C4F67"/>
    <w:rsid w:val="001C73E2"/>
    <w:rsid w:val="001D2A1D"/>
    <w:rsid w:val="001E4503"/>
    <w:rsid w:val="001E68E2"/>
    <w:rsid w:val="001F0554"/>
    <w:rsid w:val="001F173B"/>
    <w:rsid w:val="001F1CC7"/>
    <w:rsid w:val="002021C4"/>
    <w:rsid w:val="002026AE"/>
    <w:rsid w:val="00211F41"/>
    <w:rsid w:val="002163BE"/>
    <w:rsid w:val="00217A1E"/>
    <w:rsid w:val="00233737"/>
    <w:rsid w:val="002416BB"/>
    <w:rsid w:val="00247D5C"/>
    <w:rsid w:val="00251323"/>
    <w:rsid w:val="00251F22"/>
    <w:rsid w:val="0025275D"/>
    <w:rsid w:val="00253885"/>
    <w:rsid w:val="00255D45"/>
    <w:rsid w:val="002568F1"/>
    <w:rsid w:val="00256CD6"/>
    <w:rsid w:val="00262240"/>
    <w:rsid w:val="00272553"/>
    <w:rsid w:val="002836F3"/>
    <w:rsid w:val="002A46A3"/>
    <w:rsid w:val="002B2D7F"/>
    <w:rsid w:val="002B2EE8"/>
    <w:rsid w:val="002B6B00"/>
    <w:rsid w:val="002C03FC"/>
    <w:rsid w:val="002C7B29"/>
    <w:rsid w:val="002D2B49"/>
    <w:rsid w:val="002D4338"/>
    <w:rsid w:val="002E1062"/>
    <w:rsid w:val="002F5427"/>
    <w:rsid w:val="002F560F"/>
    <w:rsid w:val="002F699A"/>
    <w:rsid w:val="003015A0"/>
    <w:rsid w:val="0030751E"/>
    <w:rsid w:val="0032102D"/>
    <w:rsid w:val="00322E55"/>
    <w:rsid w:val="00325746"/>
    <w:rsid w:val="00325D63"/>
    <w:rsid w:val="00327E67"/>
    <w:rsid w:val="003331BD"/>
    <w:rsid w:val="0033714D"/>
    <w:rsid w:val="003437A3"/>
    <w:rsid w:val="00347865"/>
    <w:rsid w:val="0035049C"/>
    <w:rsid w:val="00354260"/>
    <w:rsid w:val="003567B4"/>
    <w:rsid w:val="00363B26"/>
    <w:rsid w:val="00363C89"/>
    <w:rsid w:val="00383D46"/>
    <w:rsid w:val="00384015"/>
    <w:rsid w:val="003864DB"/>
    <w:rsid w:val="00395480"/>
    <w:rsid w:val="00396947"/>
    <w:rsid w:val="003A0857"/>
    <w:rsid w:val="003B28FF"/>
    <w:rsid w:val="003B5AAF"/>
    <w:rsid w:val="003C26F3"/>
    <w:rsid w:val="003C452A"/>
    <w:rsid w:val="003E53F4"/>
    <w:rsid w:val="003F24F1"/>
    <w:rsid w:val="00403E50"/>
    <w:rsid w:val="00406EF3"/>
    <w:rsid w:val="0042080A"/>
    <w:rsid w:val="004217F6"/>
    <w:rsid w:val="00424BA4"/>
    <w:rsid w:val="0042671A"/>
    <w:rsid w:val="00430422"/>
    <w:rsid w:val="004342FC"/>
    <w:rsid w:val="00434A5B"/>
    <w:rsid w:val="0044182D"/>
    <w:rsid w:val="00443AE6"/>
    <w:rsid w:val="004613D3"/>
    <w:rsid w:val="00462D53"/>
    <w:rsid w:val="004731CF"/>
    <w:rsid w:val="00475802"/>
    <w:rsid w:val="00487FC7"/>
    <w:rsid w:val="00490CCF"/>
    <w:rsid w:val="004911D0"/>
    <w:rsid w:val="004932EA"/>
    <w:rsid w:val="00493656"/>
    <w:rsid w:val="00494ABD"/>
    <w:rsid w:val="0049750E"/>
    <w:rsid w:val="004A2C23"/>
    <w:rsid w:val="004A3791"/>
    <w:rsid w:val="004A39C7"/>
    <w:rsid w:val="004A4670"/>
    <w:rsid w:val="004A616D"/>
    <w:rsid w:val="004B3B44"/>
    <w:rsid w:val="004B511E"/>
    <w:rsid w:val="004C79D0"/>
    <w:rsid w:val="004D34FC"/>
    <w:rsid w:val="004E2ABC"/>
    <w:rsid w:val="004E363F"/>
    <w:rsid w:val="004E771D"/>
    <w:rsid w:val="004F3133"/>
    <w:rsid w:val="004F3EFC"/>
    <w:rsid w:val="00500097"/>
    <w:rsid w:val="00501A2C"/>
    <w:rsid w:val="00504EDD"/>
    <w:rsid w:val="00505DDD"/>
    <w:rsid w:val="00511505"/>
    <w:rsid w:val="005145CC"/>
    <w:rsid w:val="00514C76"/>
    <w:rsid w:val="005162A4"/>
    <w:rsid w:val="00520E4F"/>
    <w:rsid w:val="00532637"/>
    <w:rsid w:val="00532CF9"/>
    <w:rsid w:val="00542FA7"/>
    <w:rsid w:val="005438A1"/>
    <w:rsid w:val="00543A70"/>
    <w:rsid w:val="00544381"/>
    <w:rsid w:val="0054473C"/>
    <w:rsid w:val="00546382"/>
    <w:rsid w:val="00552C3C"/>
    <w:rsid w:val="00553350"/>
    <w:rsid w:val="005536F0"/>
    <w:rsid w:val="00553E59"/>
    <w:rsid w:val="00562F1B"/>
    <w:rsid w:val="0057077A"/>
    <w:rsid w:val="005719B6"/>
    <w:rsid w:val="00575C77"/>
    <w:rsid w:val="0058417B"/>
    <w:rsid w:val="0058465C"/>
    <w:rsid w:val="005907F8"/>
    <w:rsid w:val="005909E7"/>
    <w:rsid w:val="00591720"/>
    <w:rsid w:val="005939B7"/>
    <w:rsid w:val="0059767B"/>
    <w:rsid w:val="005A3273"/>
    <w:rsid w:val="005A4BAA"/>
    <w:rsid w:val="005A691D"/>
    <w:rsid w:val="005B26A2"/>
    <w:rsid w:val="005B2EAE"/>
    <w:rsid w:val="005B3F97"/>
    <w:rsid w:val="005B637E"/>
    <w:rsid w:val="005C279B"/>
    <w:rsid w:val="005C3705"/>
    <w:rsid w:val="005D3078"/>
    <w:rsid w:val="005D3540"/>
    <w:rsid w:val="005E4AF2"/>
    <w:rsid w:val="005F0FFC"/>
    <w:rsid w:val="006012FE"/>
    <w:rsid w:val="00601B71"/>
    <w:rsid w:val="00602D26"/>
    <w:rsid w:val="00607E8F"/>
    <w:rsid w:val="00610215"/>
    <w:rsid w:val="006163B0"/>
    <w:rsid w:val="00620EBE"/>
    <w:rsid w:val="006242D3"/>
    <w:rsid w:val="00627261"/>
    <w:rsid w:val="00631C11"/>
    <w:rsid w:val="006326ED"/>
    <w:rsid w:val="00636966"/>
    <w:rsid w:val="00637DE6"/>
    <w:rsid w:val="00644E6A"/>
    <w:rsid w:val="0064702B"/>
    <w:rsid w:val="00653323"/>
    <w:rsid w:val="00661875"/>
    <w:rsid w:val="00661993"/>
    <w:rsid w:val="00665ECA"/>
    <w:rsid w:val="00670533"/>
    <w:rsid w:val="00683DE0"/>
    <w:rsid w:val="00690FE4"/>
    <w:rsid w:val="00694B98"/>
    <w:rsid w:val="0069692B"/>
    <w:rsid w:val="006A3171"/>
    <w:rsid w:val="006A48F4"/>
    <w:rsid w:val="006A67FD"/>
    <w:rsid w:val="006D7028"/>
    <w:rsid w:val="006D72D0"/>
    <w:rsid w:val="006E40D5"/>
    <w:rsid w:val="006E5182"/>
    <w:rsid w:val="0070406F"/>
    <w:rsid w:val="00711307"/>
    <w:rsid w:val="0073725D"/>
    <w:rsid w:val="00737CC3"/>
    <w:rsid w:val="0076353C"/>
    <w:rsid w:val="00774D42"/>
    <w:rsid w:val="0077557A"/>
    <w:rsid w:val="007A001C"/>
    <w:rsid w:val="007A061E"/>
    <w:rsid w:val="007A0A4A"/>
    <w:rsid w:val="007A2BCA"/>
    <w:rsid w:val="007B1A72"/>
    <w:rsid w:val="007B256D"/>
    <w:rsid w:val="007C3BDB"/>
    <w:rsid w:val="007C4249"/>
    <w:rsid w:val="007C513A"/>
    <w:rsid w:val="007D635E"/>
    <w:rsid w:val="007E6E3E"/>
    <w:rsid w:val="007F21E7"/>
    <w:rsid w:val="007F5A29"/>
    <w:rsid w:val="007F620F"/>
    <w:rsid w:val="008007E6"/>
    <w:rsid w:val="008076D2"/>
    <w:rsid w:val="00811E45"/>
    <w:rsid w:val="00812C0D"/>
    <w:rsid w:val="00816B05"/>
    <w:rsid w:val="008216B2"/>
    <w:rsid w:val="00830933"/>
    <w:rsid w:val="00835041"/>
    <w:rsid w:val="008431A1"/>
    <w:rsid w:val="00843537"/>
    <w:rsid w:val="0085195B"/>
    <w:rsid w:val="008536A0"/>
    <w:rsid w:val="00861C51"/>
    <w:rsid w:val="0086211B"/>
    <w:rsid w:val="0086294F"/>
    <w:rsid w:val="00862ADC"/>
    <w:rsid w:val="008639D3"/>
    <w:rsid w:val="0086438C"/>
    <w:rsid w:val="00866236"/>
    <w:rsid w:val="00870CF8"/>
    <w:rsid w:val="008834F8"/>
    <w:rsid w:val="008917A6"/>
    <w:rsid w:val="00897026"/>
    <w:rsid w:val="008A27AE"/>
    <w:rsid w:val="008A2E9A"/>
    <w:rsid w:val="008A6AC3"/>
    <w:rsid w:val="008C0667"/>
    <w:rsid w:val="008C54B7"/>
    <w:rsid w:val="008C5968"/>
    <w:rsid w:val="008D14CA"/>
    <w:rsid w:val="008D28B8"/>
    <w:rsid w:val="008D6C07"/>
    <w:rsid w:val="008E390E"/>
    <w:rsid w:val="008E5079"/>
    <w:rsid w:val="008F0CE4"/>
    <w:rsid w:val="008F12AD"/>
    <w:rsid w:val="008F1492"/>
    <w:rsid w:val="008F578C"/>
    <w:rsid w:val="00900154"/>
    <w:rsid w:val="009031E8"/>
    <w:rsid w:val="009064D5"/>
    <w:rsid w:val="0091421E"/>
    <w:rsid w:val="00915D42"/>
    <w:rsid w:val="009246C0"/>
    <w:rsid w:val="00927695"/>
    <w:rsid w:val="009332CC"/>
    <w:rsid w:val="00933860"/>
    <w:rsid w:val="009355E2"/>
    <w:rsid w:val="00943936"/>
    <w:rsid w:val="00953224"/>
    <w:rsid w:val="00962BCA"/>
    <w:rsid w:val="00962F7F"/>
    <w:rsid w:val="009637B6"/>
    <w:rsid w:val="00974E9B"/>
    <w:rsid w:val="00981064"/>
    <w:rsid w:val="009852D8"/>
    <w:rsid w:val="0099136A"/>
    <w:rsid w:val="009926A4"/>
    <w:rsid w:val="009A153F"/>
    <w:rsid w:val="009A1A3B"/>
    <w:rsid w:val="009A3196"/>
    <w:rsid w:val="009A57EE"/>
    <w:rsid w:val="009A5C80"/>
    <w:rsid w:val="009A7728"/>
    <w:rsid w:val="009B2AC5"/>
    <w:rsid w:val="009B3651"/>
    <w:rsid w:val="009B700D"/>
    <w:rsid w:val="009C07B2"/>
    <w:rsid w:val="009C62A8"/>
    <w:rsid w:val="009C7CAE"/>
    <w:rsid w:val="009D4FA2"/>
    <w:rsid w:val="009D69A4"/>
    <w:rsid w:val="009E6456"/>
    <w:rsid w:val="00A021FA"/>
    <w:rsid w:val="00A03DB6"/>
    <w:rsid w:val="00A05EA9"/>
    <w:rsid w:val="00A10EC4"/>
    <w:rsid w:val="00A147E9"/>
    <w:rsid w:val="00A20C08"/>
    <w:rsid w:val="00A2327F"/>
    <w:rsid w:val="00A34968"/>
    <w:rsid w:val="00A40351"/>
    <w:rsid w:val="00A4497C"/>
    <w:rsid w:val="00A46652"/>
    <w:rsid w:val="00A52B5C"/>
    <w:rsid w:val="00A60B5C"/>
    <w:rsid w:val="00A670E7"/>
    <w:rsid w:val="00A7068F"/>
    <w:rsid w:val="00A84C72"/>
    <w:rsid w:val="00A91534"/>
    <w:rsid w:val="00A96DBC"/>
    <w:rsid w:val="00A9707B"/>
    <w:rsid w:val="00AA0B43"/>
    <w:rsid w:val="00AA6AC8"/>
    <w:rsid w:val="00AB1C98"/>
    <w:rsid w:val="00AB3A3A"/>
    <w:rsid w:val="00AB5192"/>
    <w:rsid w:val="00AC327F"/>
    <w:rsid w:val="00AC6AFE"/>
    <w:rsid w:val="00AD6B90"/>
    <w:rsid w:val="00AE02E4"/>
    <w:rsid w:val="00AF462A"/>
    <w:rsid w:val="00B31559"/>
    <w:rsid w:val="00B33B90"/>
    <w:rsid w:val="00B3550D"/>
    <w:rsid w:val="00B3730C"/>
    <w:rsid w:val="00B37AB4"/>
    <w:rsid w:val="00B449CA"/>
    <w:rsid w:val="00B46D85"/>
    <w:rsid w:val="00B61DBD"/>
    <w:rsid w:val="00B704B3"/>
    <w:rsid w:val="00B70DEB"/>
    <w:rsid w:val="00B74DA5"/>
    <w:rsid w:val="00B80DC2"/>
    <w:rsid w:val="00B90029"/>
    <w:rsid w:val="00B91624"/>
    <w:rsid w:val="00B9259A"/>
    <w:rsid w:val="00B95178"/>
    <w:rsid w:val="00BA4809"/>
    <w:rsid w:val="00BB1E72"/>
    <w:rsid w:val="00BB4F28"/>
    <w:rsid w:val="00BC04AB"/>
    <w:rsid w:val="00BC3118"/>
    <w:rsid w:val="00BC3A9B"/>
    <w:rsid w:val="00BD39D7"/>
    <w:rsid w:val="00BF00C1"/>
    <w:rsid w:val="00BF064F"/>
    <w:rsid w:val="00C01F6C"/>
    <w:rsid w:val="00C0598F"/>
    <w:rsid w:val="00C13B13"/>
    <w:rsid w:val="00C144C8"/>
    <w:rsid w:val="00C148C8"/>
    <w:rsid w:val="00C17BB2"/>
    <w:rsid w:val="00C356C3"/>
    <w:rsid w:val="00C35E4C"/>
    <w:rsid w:val="00C42A73"/>
    <w:rsid w:val="00C65CD8"/>
    <w:rsid w:val="00C67B37"/>
    <w:rsid w:val="00C728F9"/>
    <w:rsid w:val="00C73B65"/>
    <w:rsid w:val="00C81218"/>
    <w:rsid w:val="00C91574"/>
    <w:rsid w:val="00CA059F"/>
    <w:rsid w:val="00CA0E76"/>
    <w:rsid w:val="00CA5A2E"/>
    <w:rsid w:val="00CB2D65"/>
    <w:rsid w:val="00CC755F"/>
    <w:rsid w:val="00CD67D9"/>
    <w:rsid w:val="00CD78D4"/>
    <w:rsid w:val="00CE7CE7"/>
    <w:rsid w:val="00D02359"/>
    <w:rsid w:val="00D13779"/>
    <w:rsid w:val="00D15022"/>
    <w:rsid w:val="00D252AA"/>
    <w:rsid w:val="00D41338"/>
    <w:rsid w:val="00D415C1"/>
    <w:rsid w:val="00D44EF5"/>
    <w:rsid w:val="00D45F5F"/>
    <w:rsid w:val="00D46513"/>
    <w:rsid w:val="00D53F68"/>
    <w:rsid w:val="00D77FA4"/>
    <w:rsid w:val="00D86AFC"/>
    <w:rsid w:val="00D945A4"/>
    <w:rsid w:val="00DA512B"/>
    <w:rsid w:val="00DA549C"/>
    <w:rsid w:val="00DA5F0D"/>
    <w:rsid w:val="00DB2E8A"/>
    <w:rsid w:val="00DB7AF4"/>
    <w:rsid w:val="00DC0B04"/>
    <w:rsid w:val="00DC61F3"/>
    <w:rsid w:val="00DD5080"/>
    <w:rsid w:val="00DD7E79"/>
    <w:rsid w:val="00DE501F"/>
    <w:rsid w:val="00DF00E9"/>
    <w:rsid w:val="00DF10FE"/>
    <w:rsid w:val="00DF1ABA"/>
    <w:rsid w:val="00DF21C4"/>
    <w:rsid w:val="00DF7B91"/>
    <w:rsid w:val="00E0027F"/>
    <w:rsid w:val="00E01916"/>
    <w:rsid w:val="00E076C0"/>
    <w:rsid w:val="00E110AB"/>
    <w:rsid w:val="00E14EDD"/>
    <w:rsid w:val="00E17BD4"/>
    <w:rsid w:val="00E20F96"/>
    <w:rsid w:val="00E21502"/>
    <w:rsid w:val="00E22936"/>
    <w:rsid w:val="00E30A52"/>
    <w:rsid w:val="00E334FF"/>
    <w:rsid w:val="00E46FF0"/>
    <w:rsid w:val="00E70039"/>
    <w:rsid w:val="00E8784D"/>
    <w:rsid w:val="00E92041"/>
    <w:rsid w:val="00E9468F"/>
    <w:rsid w:val="00EA2E11"/>
    <w:rsid w:val="00EA3FEA"/>
    <w:rsid w:val="00EB056D"/>
    <w:rsid w:val="00EC55A9"/>
    <w:rsid w:val="00ED500F"/>
    <w:rsid w:val="00EE05C0"/>
    <w:rsid w:val="00EE16C8"/>
    <w:rsid w:val="00EE4D9C"/>
    <w:rsid w:val="00EF165D"/>
    <w:rsid w:val="00EF60A2"/>
    <w:rsid w:val="00EF6A63"/>
    <w:rsid w:val="00F00353"/>
    <w:rsid w:val="00F01F24"/>
    <w:rsid w:val="00F03960"/>
    <w:rsid w:val="00F129F0"/>
    <w:rsid w:val="00F15094"/>
    <w:rsid w:val="00F216D2"/>
    <w:rsid w:val="00F237A0"/>
    <w:rsid w:val="00F23D50"/>
    <w:rsid w:val="00F26E8C"/>
    <w:rsid w:val="00F2737B"/>
    <w:rsid w:val="00F31A7D"/>
    <w:rsid w:val="00F355CD"/>
    <w:rsid w:val="00F35781"/>
    <w:rsid w:val="00F3746A"/>
    <w:rsid w:val="00F4356C"/>
    <w:rsid w:val="00F43606"/>
    <w:rsid w:val="00F5046B"/>
    <w:rsid w:val="00F60E8C"/>
    <w:rsid w:val="00F61995"/>
    <w:rsid w:val="00F653B8"/>
    <w:rsid w:val="00F71D0D"/>
    <w:rsid w:val="00F7583D"/>
    <w:rsid w:val="00F854E7"/>
    <w:rsid w:val="00F92157"/>
    <w:rsid w:val="00F92C82"/>
    <w:rsid w:val="00FA4565"/>
    <w:rsid w:val="00FA616F"/>
    <w:rsid w:val="00FA6EAF"/>
    <w:rsid w:val="00FC57D0"/>
    <w:rsid w:val="00FC71D5"/>
    <w:rsid w:val="00FD70C4"/>
    <w:rsid w:val="00FE0844"/>
    <w:rsid w:val="00FE25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7E12E15"/>
  <w15:docId w15:val="{C3893532-83CB-4A80-8F11-5183AF6E5A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B511E"/>
    <w:rPr>
      <w:rFonts w:ascii="Arial" w:hAnsi="Arial" w:cs="Arial"/>
      <w:sz w:val="24"/>
      <w:szCs w:val="24"/>
    </w:rPr>
  </w:style>
  <w:style w:type="paragraph" w:styleId="Ttulo1">
    <w:name w:val="heading 1"/>
    <w:basedOn w:val="Normal"/>
    <w:next w:val="Normal"/>
    <w:qFormat/>
    <w:rsid w:val="000A014B"/>
    <w:pPr>
      <w:keepNext/>
      <w:jc w:val="both"/>
      <w:outlineLvl w:val="0"/>
    </w:pPr>
    <w:rPr>
      <w:b/>
      <w:lang w:val="es-MX"/>
    </w:rPr>
  </w:style>
  <w:style w:type="paragraph" w:styleId="Ttulo2">
    <w:name w:val="heading 2"/>
    <w:basedOn w:val="Normal"/>
    <w:next w:val="Normal"/>
    <w:qFormat/>
    <w:rsid w:val="000A014B"/>
    <w:pPr>
      <w:keepNext/>
      <w:jc w:val="both"/>
      <w:outlineLvl w:val="1"/>
    </w:pPr>
    <w:rPr>
      <w:lang w:val="es-MX"/>
    </w:rPr>
  </w:style>
  <w:style w:type="paragraph" w:styleId="Ttulo3">
    <w:name w:val="heading 3"/>
    <w:basedOn w:val="Normal"/>
    <w:next w:val="Normal"/>
    <w:qFormat/>
    <w:rsid w:val="000A014B"/>
    <w:pPr>
      <w:keepNext/>
      <w:outlineLvl w:val="2"/>
    </w:pPr>
    <w:rPr>
      <w:b/>
    </w:rPr>
  </w:style>
  <w:style w:type="paragraph" w:styleId="Ttulo4">
    <w:name w:val="heading 4"/>
    <w:basedOn w:val="Normal"/>
    <w:next w:val="Normal"/>
    <w:qFormat/>
    <w:rsid w:val="000A014B"/>
    <w:pPr>
      <w:keepNext/>
      <w:jc w:val="right"/>
      <w:outlineLvl w:val="3"/>
    </w:pPr>
    <w:rPr>
      <w:b/>
      <w:bCs/>
    </w:rPr>
  </w:style>
  <w:style w:type="paragraph" w:styleId="Ttulo5">
    <w:name w:val="heading 5"/>
    <w:basedOn w:val="Normal"/>
    <w:next w:val="Normal"/>
    <w:qFormat/>
    <w:rsid w:val="000A014B"/>
    <w:pPr>
      <w:keepNext/>
      <w:jc w:val="center"/>
      <w:outlineLvl w:val="4"/>
    </w:pPr>
    <w:rPr>
      <w:b/>
      <w:sz w:val="22"/>
      <w:lang w:val="es-MX"/>
    </w:rPr>
  </w:style>
  <w:style w:type="paragraph" w:styleId="Ttulo6">
    <w:name w:val="heading 6"/>
    <w:basedOn w:val="Normal"/>
    <w:next w:val="Normal"/>
    <w:qFormat/>
    <w:rsid w:val="000A014B"/>
    <w:pPr>
      <w:keepNext/>
      <w:outlineLvl w:val="5"/>
    </w:pPr>
    <w:rPr>
      <w:b/>
      <w:bCs/>
      <w:sz w:val="28"/>
    </w:rPr>
  </w:style>
  <w:style w:type="paragraph" w:styleId="Ttulo7">
    <w:name w:val="heading 7"/>
    <w:basedOn w:val="Normal"/>
    <w:next w:val="Normal"/>
    <w:qFormat/>
    <w:rsid w:val="000A014B"/>
    <w:pPr>
      <w:keepNext/>
      <w:jc w:val="both"/>
      <w:outlineLvl w:val="6"/>
    </w:pPr>
    <w:rPr>
      <w:b/>
      <w:bCs/>
      <w:szCs w:val="20"/>
    </w:rPr>
  </w:style>
  <w:style w:type="paragraph" w:styleId="Ttulo8">
    <w:name w:val="heading 8"/>
    <w:basedOn w:val="Normal"/>
    <w:next w:val="Normal"/>
    <w:qFormat/>
    <w:rsid w:val="000A014B"/>
    <w:pPr>
      <w:keepNext/>
      <w:jc w:val="center"/>
      <w:outlineLvl w:val="7"/>
    </w:pPr>
    <w:rPr>
      <w:b/>
      <w:bCs/>
    </w:rPr>
  </w:style>
  <w:style w:type="paragraph" w:styleId="Ttulo9">
    <w:name w:val="heading 9"/>
    <w:basedOn w:val="Normal"/>
    <w:next w:val="Normal"/>
    <w:qFormat/>
    <w:rsid w:val="000A014B"/>
    <w:pPr>
      <w:keepNext/>
      <w:ind w:left="1416" w:firstLine="708"/>
      <w:outlineLvl w:val="8"/>
    </w:pPr>
    <w:rPr>
      <w:b/>
      <w:bCs/>
      <w:color w:val="3806DA"/>
      <w:sz w:val="18"/>
      <w:szCs w:val="18"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aliases w:val="Haut de page,encabezado"/>
    <w:basedOn w:val="Normal"/>
    <w:link w:val="EncabezadoCar"/>
    <w:rsid w:val="000A014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0A014B"/>
    <w:pPr>
      <w:tabs>
        <w:tab w:val="center" w:pos="4252"/>
        <w:tab w:val="right" w:pos="8504"/>
      </w:tabs>
    </w:pPr>
  </w:style>
  <w:style w:type="paragraph" w:styleId="Textoindependiente">
    <w:name w:val="Body Text"/>
    <w:basedOn w:val="Normal"/>
    <w:rsid w:val="000A014B"/>
    <w:rPr>
      <w:lang w:val="es-MX"/>
    </w:rPr>
  </w:style>
  <w:style w:type="paragraph" w:styleId="Textoindependiente2">
    <w:name w:val="Body Text 2"/>
    <w:basedOn w:val="Normal"/>
    <w:rsid w:val="000A014B"/>
    <w:pPr>
      <w:jc w:val="both"/>
    </w:pPr>
    <w:rPr>
      <w:lang w:val="es-MX"/>
    </w:rPr>
  </w:style>
  <w:style w:type="paragraph" w:styleId="NormalWeb">
    <w:name w:val="Normal (Web)"/>
    <w:basedOn w:val="Normal"/>
    <w:rsid w:val="000A014B"/>
    <w:pPr>
      <w:spacing w:before="100" w:beforeAutospacing="1" w:after="100" w:afterAutospacing="1"/>
    </w:pPr>
    <w:rPr>
      <w:rFonts w:ascii="Arial Unicode MS" w:eastAsia="Arial Unicode MS" w:hAnsi="Arial Unicode MS" w:cs="Futura MdCn BT"/>
    </w:rPr>
  </w:style>
  <w:style w:type="paragraph" w:styleId="Ttulo">
    <w:name w:val="Title"/>
    <w:basedOn w:val="Normal"/>
    <w:qFormat/>
    <w:rsid w:val="000A014B"/>
    <w:pPr>
      <w:jc w:val="center"/>
    </w:pPr>
    <w:rPr>
      <w:b/>
      <w:bCs/>
    </w:rPr>
  </w:style>
  <w:style w:type="paragraph" w:styleId="Listaconvietas">
    <w:name w:val="List Bullet"/>
    <w:basedOn w:val="Normal"/>
    <w:autoRedefine/>
    <w:rsid w:val="000A014B"/>
    <w:pPr>
      <w:numPr>
        <w:numId w:val="1"/>
      </w:numPr>
      <w:jc w:val="both"/>
    </w:pPr>
    <w:rPr>
      <w:rFonts w:ascii="Tahoma" w:hAnsi="Tahoma" w:cs="Times New Roman"/>
      <w:szCs w:val="20"/>
    </w:rPr>
  </w:style>
  <w:style w:type="paragraph" w:styleId="Listaconvietas2">
    <w:name w:val="List Bullet 2"/>
    <w:basedOn w:val="Normal"/>
    <w:autoRedefine/>
    <w:rsid w:val="000A014B"/>
    <w:pPr>
      <w:numPr>
        <w:numId w:val="2"/>
      </w:numPr>
      <w:jc w:val="both"/>
    </w:pPr>
    <w:rPr>
      <w:rFonts w:ascii="Tahoma" w:hAnsi="Tahoma" w:cs="Times New Roman"/>
      <w:szCs w:val="20"/>
    </w:rPr>
  </w:style>
  <w:style w:type="paragraph" w:customStyle="1" w:styleId="xl25">
    <w:name w:val="xl25"/>
    <w:basedOn w:val="Normal"/>
    <w:rsid w:val="000A014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Arial Unicode MS"/>
      <w:b/>
      <w:bCs/>
      <w:color w:val="000000"/>
      <w:sz w:val="16"/>
      <w:szCs w:val="16"/>
    </w:rPr>
  </w:style>
  <w:style w:type="paragraph" w:customStyle="1" w:styleId="xl26">
    <w:name w:val="xl26"/>
    <w:basedOn w:val="Normal"/>
    <w:rsid w:val="000A014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  <w:color w:val="000000"/>
      <w:sz w:val="16"/>
      <w:szCs w:val="16"/>
    </w:rPr>
  </w:style>
  <w:style w:type="paragraph" w:customStyle="1" w:styleId="xl27">
    <w:name w:val="xl27"/>
    <w:basedOn w:val="Normal"/>
    <w:rsid w:val="000A014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Arial Unicode MS"/>
      <w:sz w:val="18"/>
      <w:szCs w:val="18"/>
    </w:rPr>
  </w:style>
  <w:style w:type="paragraph" w:customStyle="1" w:styleId="xl28">
    <w:name w:val="xl28"/>
    <w:basedOn w:val="Normal"/>
    <w:rsid w:val="000A01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Arial Unicode MS"/>
      <w:color w:val="000000"/>
    </w:rPr>
  </w:style>
  <w:style w:type="paragraph" w:customStyle="1" w:styleId="xl29">
    <w:name w:val="xl29"/>
    <w:basedOn w:val="Normal"/>
    <w:rsid w:val="000A01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Arial Unicode MS"/>
      <w:sz w:val="18"/>
      <w:szCs w:val="18"/>
    </w:rPr>
  </w:style>
  <w:style w:type="paragraph" w:customStyle="1" w:styleId="xl30">
    <w:name w:val="xl30"/>
    <w:basedOn w:val="Normal"/>
    <w:rsid w:val="000A014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eastAsia="Arial Unicode MS"/>
      <w:sz w:val="18"/>
      <w:szCs w:val="18"/>
    </w:rPr>
  </w:style>
  <w:style w:type="paragraph" w:customStyle="1" w:styleId="xl31">
    <w:name w:val="xl31"/>
    <w:basedOn w:val="Normal"/>
    <w:rsid w:val="000A014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Arial Unicode MS"/>
      <w:color w:val="000000"/>
      <w:sz w:val="18"/>
      <w:szCs w:val="18"/>
    </w:rPr>
  </w:style>
  <w:style w:type="paragraph" w:customStyle="1" w:styleId="xl32">
    <w:name w:val="xl32"/>
    <w:basedOn w:val="Normal"/>
    <w:rsid w:val="000A01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Arial Unicode MS"/>
      <w:color w:val="000000"/>
      <w:sz w:val="18"/>
      <w:szCs w:val="18"/>
    </w:rPr>
  </w:style>
  <w:style w:type="paragraph" w:customStyle="1" w:styleId="xl33">
    <w:name w:val="xl33"/>
    <w:basedOn w:val="Normal"/>
    <w:rsid w:val="000A014B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Arial Unicode MS"/>
      <w:b/>
      <w:bCs/>
      <w:sz w:val="18"/>
      <w:szCs w:val="18"/>
    </w:rPr>
  </w:style>
  <w:style w:type="paragraph" w:customStyle="1" w:styleId="xl34">
    <w:name w:val="xl34"/>
    <w:basedOn w:val="Normal"/>
    <w:rsid w:val="000A014B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Arial Unicode MS"/>
      <w:b/>
      <w:bCs/>
      <w:sz w:val="18"/>
      <w:szCs w:val="18"/>
    </w:rPr>
  </w:style>
  <w:style w:type="paragraph" w:styleId="Sangradetextonormal">
    <w:name w:val="Body Text Indent"/>
    <w:basedOn w:val="Normal"/>
    <w:rsid w:val="000A014B"/>
    <w:pPr>
      <w:autoSpaceDE w:val="0"/>
      <w:autoSpaceDN w:val="0"/>
      <w:adjustRightInd w:val="0"/>
      <w:ind w:left="360" w:hanging="360"/>
    </w:pPr>
    <w:rPr>
      <w:sz w:val="28"/>
      <w:szCs w:val="20"/>
    </w:rPr>
  </w:style>
  <w:style w:type="paragraph" w:styleId="Textoindependiente3">
    <w:name w:val="Body Text 3"/>
    <w:basedOn w:val="Normal"/>
    <w:rsid w:val="000A014B"/>
    <w:pPr>
      <w:tabs>
        <w:tab w:val="left" w:pos="8640"/>
      </w:tabs>
      <w:autoSpaceDE w:val="0"/>
      <w:autoSpaceDN w:val="0"/>
      <w:adjustRightInd w:val="0"/>
    </w:pPr>
    <w:rPr>
      <w:sz w:val="22"/>
    </w:rPr>
  </w:style>
  <w:style w:type="character" w:styleId="nfasis">
    <w:name w:val="Emphasis"/>
    <w:basedOn w:val="Fuentedeprrafopredeter"/>
    <w:qFormat/>
    <w:rsid w:val="000A014B"/>
    <w:rPr>
      <w:i/>
      <w:iCs/>
    </w:rPr>
  </w:style>
  <w:style w:type="character" w:styleId="Hipervnculo">
    <w:name w:val="Hyperlink"/>
    <w:basedOn w:val="Fuentedeprrafopredeter"/>
    <w:rsid w:val="000A014B"/>
    <w:rPr>
      <w:color w:val="0000FF"/>
      <w:u w:val="single"/>
    </w:rPr>
  </w:style>
  <w:style w:type="paragraph" w:styleId="Sangra2detindependiente">
    <w:name w:val="Body Text Indent 2"/>
    <w:basedOn w:val="Normal"/>
    <w:rsid w:val="000A014B"/>
    <w:pPr>
      <w:ind w:left="600" w:hanging="600"/>
      <w:jc w:val="both"/>
    </w:pPr>
    <w:rPr>
      <w:rFonts w:ascii="Verdana" w:hAnsi="Verdana"/>
      <w:sz w:val="22"/>
    </w:rPr>
  </w:style>
  <w:style w:type="paragraph" w:styleId="Sangra3detindependiente">
    <w:name w:val="Body Text Indent 3"/>
    <w:basedOn w:val="Normal"/>
    <w:rsid w:val="000A014B"/>
    <w:pPr>
      <w:ind w:left="1080" w:hanging="1080"/>
      <w:jc w:val="both"/>
    </w:pPr>
    <w:rPr>
      <w:rFonts w:ascii="Verdana" w:hAnsi="Verdana"/>
      <w:sz w:val="22"/>
    </w:rPr>
  </w:style>
  <w:style w:type="paragraph" w:customStyle="1" w:styleId="xl39">
    <w:name w:val="xl39"/>
    <w:basedOn w:val="Normal"/>
    <w:rsid w:val="000A014B"/>
    <w:pPr>
      <w:pBdr>
        <w:left w:val="single" w:sz="12" w:space="0" w:color="auto"/>
        <w:bottom w:val="single" w:sz="12" w:space="0" w:color="000000"/>
        <w:right w:val="single" w:sz="4" w:space="0" w:color="auto"/>
      </w:pBdr>
      <w:spacing w:before="100" w:beforeAutospacing="1" w:after="100" w:afterAutospacing="1"/>
      <w:jc w:val="center"/>
    </w:pPr>
    <w:rPr>
      <w:rFonts w:eastAsia="Arial Unicode MS"/>
      <w:b/>
      <w:bCs/>
      <w:sz w:val="18"/>
      <w:szCs w:val="18"/>
    </w:rPr>
  </w:style>
  <w:style w:type="character" w:styleId="Nmerodepgina">
    <w:name w:val="page number"/>
    <w:basedOn w:val="Fuentedeprrafopredeter"/>
    <w:rsid w:val="000A014B"/>
  </w:style>
  <w:style w:type="paragraph" w:styleId="Textodeglobo">
    <w:name w:val="Balloon Text"/>
    <w:basedOn w:val="Normal"/>
    <w:semiHidden/>
    <w:rsid w:val="00F3746A"/>
    <w:rPr>
      <w:rFonts w:ascii="Tahoma" w:hAnsi="Tahoma" w:cs="Tahoma"/>
      <w:sz w:val="16"/>
      <w:szCs w:val="16"/>
    </w:rPr>
  </w:style>
  <w:style w:type="paragraph" w:styleId="Mapadeldocumento">
    <w:name w:val="Document Map"/>
    <w:basedOn w:val="Normal"/>
    <w:semiHidden/>
    <w:rsid w:val="00FA6EAF"/>
    <w:pPr>
      <w:shd w:val="clear" w:color="auto" w:fill="000080"/>
    </w:pPr>
    <w:rPr>
      <w:rFonts w:ascii="Tahoma" w:hAnsi="Tahoma" w:cs="Tahoma"/>
      <w:sz w:val="20"/>
      <w:szCs w:val="20"/>
    </w:rPr>
  </w:style>
  <w:style w:type="table" w:styleId="Tablaconcuadrcula">
    <w:name w:val="Table Grid"/>
    <w:basedOn w:val="Tablanormal"/>
    <w:uiPriority w:val="39"/>
    <w:rsid w:val="009913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ncabezadoCar">
    <w:name w:val="Encabezado Car"/>
    <w:aliases w:val="Haut de page Car,encabezado Car"/>
    <w:basedOn w:val="Fuentedeprrafopredeter"/>
    <w:link w:val="Encabezado"/>
    <w:rsid w:val="00A96DBC"/>
    <w:rPr>
      <w:rFonts w:ascii="Arial" w:hAnsi="Arial" w:cs="Arial"/>
      <w:sz w:val="24"/>
      <w:szCs w:val="24"/>
    </w:rPr>
  </w:style>
  <w:style w:type="character" w:styleId="Refdecomentario">
    <w:name w:val="annotation reference"/>
    <w:basedOn w:val="Fuentedeprrafopredeter"/>
    <w:semiHidden/>
    <w:unhideWhenUsed/>
    <w:rsid w:val="00DD7E79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unhideWhenUsed/>
    <w:rsid w:val="00DD7E79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DD7E79"/>
    <w:rPr>
      <w:rFonts w:ascii="Arial" w:hAnsi="Arial" w:cs="Arial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unhideWhenUsed/>
    <w:rsid w:val="00DD7E7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DD7E79"/>
    <w:rPr>
      <w:rFonts w:ascii="Arial" w:hAnsi="Arial" w:cs="Arial"/>
      <w:b/>
      <w:bCs/>
    </w:rPr>
  </w:style>
  <w:style w:type="paragraph" w:styleId="Revisin">
    <w:name w:val="Revision"/>
    <w:hidden/>
    <w:uiPriority w:val="99"/>
    <w:semiHidden/>
    <w:rsid w:val="004A39C7"/>
    <w:rPr>
      <w:rFonts w:ascii="Arial" w:hAnsi="Arial" w:cs="Arial"/>
      <w:sz w:val="24"/>
      <w:szCs w:val="24"/>
    </w:rPr>
  </w:style>
  <w:style w:type="paragraph" w:styleId="Prrafodelista">
    <w:name w:val="List Paragraph"/>
    <w:aliases w:val="Bolita,Bullets,Colorful List - Accent 11,Indent Paragraph,LIST OF TABLES.,List Bullet Mary,List Paragraph (numbered (a)),List Paragraph1,Numbered List Paragraph,Paragraphe de liste1,References,Table bullet,WB List Paragraph,body bullets"/>
    <w:basedOn w:val="Normal"/>
    <w:link w:val="PrrafodelistaCar"/>
    <w:uiPriority w:val="34"/>
    <w:qFormat/>
    <w:rsid w:val="00354260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character" w:customStyle="1" w:styleId="PrrafodelistaCar">
    <w:name w:val="Párrafo de lista Car"/>
    <w:aliases w:val="Bolita Car,Bullets Car,Colorful List - Accent 11 Car,Indent Paragraph Car,LIST OF TABLES. Car,List Bullet Mary Car,List Paragraph (numbered (a)) Car,List Paragraph1 Car,Numbered List Paragraph Car,Paragraphe de liste1 Car"/>
    <w:link w:val="Prrafodelista"/>
    <w:uiPriority w:val="34"/>
    <w:qFormat/>
    <w:locked/>
    <w:rsid w:val="00354260"/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paragraph" w:customStyle="1" w:styleId="TableParagraph">
    <w:name w:val="Table Paragraph"/>
    <w:basedOn w:val="Normal"/>
    <w:uiPriority w:val="1"/>
    <w:qFormat/>
    <w:rsid w:val="0044182D"/>
    <w:pPr>
      <w:widowControl w:val="0"/>
      <w:autoSpaceDE w:val="0"/>
      <w:autoSpaceDN w:val="0"/>
    </w:pPr>
    <w:rPr>
      <w:rFonts w:eastAsia="Arial"/>
      <w:sz w:val="22"/>
      <w:szCs w:val="22"/>
      <w:lang w:bidi="es-ES"/>
    </w:rPr>
  </w:style>
  <w:style w:type="table" w:styleId="Tablaconcuadrculaclara">
    <w:name w:val="Grid Table Light"/>
    <w:basedOn w:val="Tablanormal"/>
    <w:rsid w:val="00BA4809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anormal1">
    <w:name w:val="Plain Table 1"/>
    <w:basedOn w:val="Tablanormal"/>
    <w:rsid w:val="00BA4809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394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807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204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426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82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47134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43684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55176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8460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675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2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7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6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90485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15542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2158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37509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33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0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79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14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3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0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5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81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64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257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30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93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0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2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757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527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1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03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666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36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8" Type="http://schemas.openxmlformats.org/officeDocument/2006/relationships/image" Target="media/image1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7CB9FEB-0D4F-4191-9DF3-CA297FA087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12</Pages>
  <Words>1264</Words>
  <Characters>6954</Characters>
  <Application>Microsoft Office Word</Application>
  <DocSecurity>0</DocSecurity>
  <Lines>57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8202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Luzdary Ayala Villamil</dc:creator>
  <cp:lastModifiedBy>Adriana Del Carmen Belalcazar Orbes</cp:lastModifiedBy>
  <cp:revision>2</cp:revision>
  <cp:lastPrinted>2019-05-22T15:19:00Z</cp:lastPrinted>
  <dcterms:created xsi:type="dcterms:W3CDTF">2025-12-13T11:35:00Z</dcterms:created>
  <dcterms:modified xsi:type="dcterms:W3CDTF">2025-12-13T11:35:00Z</dcterms:modified>
</cp:coreProperties>
</file>